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Employment Handicap Documentation Worksheet</w:t>
      </w:r>
    </w:p>
    <w:p>
      <w:pPr>
        <w:spacing w:after="240"/>
      </w:pPr>
      <w:r>
        <w:t xml:space="preserve">A Guide to Documenting Your Service-Connected Disability Impact on Employment</w:t>
      </w:r>
    </w:p>
    <w:p>
      <w:pPr>
        <w:pStyle w:val="Heading2"/>
      </w:pPr>
      <w:r>
        <w:t xml:space="preserve">What is an Employment Handicap?</w:t>
      </w:r>
    </w:p>
    <w:p>
      <w:pPr>
        <w:spacing w:after="120"/>
      </w:pPr>
      <w:r>
        <w:t xml:space="preserve">An employment handicap is different from unemployment. It is a significant limitation on the number and types of jobs you can do, or a limitation on your ability to perform those jobs effectively, caused by your service-connected disability.</w:t>
      </w:r>
    </w:p>
    <w:p>
      <w:pPr>
        <w:spacing w:after="240"/>
      </w:pPr>
      <w:r>
        <w:t xml:space="preserve">The VA evaluates employment handicap by examining:</w:t>
      </w:r>
    </w:p>
    <w:p>
      <w:pPr>
        <w:pStyle w:val="ListParagraph"/>
        <w:numPr>
          <w:ilvl w:val="0"/>
          <w:numId w:val="2"/>
        </w:numPr>
      </w:pPr>
      <w:r>
        <w:t xml:space="preserve">What type of work you currently do</w:t>
      </w:r>
    </w:p>
    <w:p>
      <w:pPr>
        <w:pStyle w:val="ListParagraph"/>
        <w:numPr>
          <w:ilvl w:val="0"/>
          <w:numId w:val="2"/>
        </w:numPr>
      </w:pPr>
      <w:r>
        <w:t xml:space="preserve">How your disability affects your ability to perform your work duties</w:t>
      </w:r>
    </w:p>
    <w:p>
      <w:pPr>
        <w:pStyle w:val="ListParagraph"/>
        <w:numPr>
          <w:ilvl w:val="0"/>
          <w:numId w:val="2"/>
        </w:numPr>
      </w:pPr>
      <w:r>
        <w:t xml:space="preserve">Whether you are working in the same career field you would have pursued without your disability</w:t>
      </w:r>
    </w:p>
    <w:p>
      <w:pPr>
        <w:pStyle w:val="ListParagraph"/>
        <w:numPr>
          <w:ilvl w:val="0"/>
          <w:numId w:val="2"/>
        </w:numPr>
      </w:pPr>
      <w:r>
        <w:t xml:space="preserve">How your disability limits opportunities for career advancement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The impact on your current and future earning potential</w:t>
      </w:r>
    </w:p>
    <w:p>
      <w:pPr>
        <w:pStyle w:val="Heading2"/>
      </w:pPr>
      <w:r>
        <w:t xml:space="preserve">Pathway 1 vs Pathway 2</w:t>
      </w:r>
    </w:p>
    <w:p>
      <w:pPr>
        <w:spacing w:after="120"/>
      </w:pPr>
      <w:r>
        <w:rPr>
          <w:b/>
          <w:bCs/>
        </w:rPr>
        <w:t xml:space="preserve">Pathway 1 Basic Eligibility</w:t>
      </w:r>
    </w:p>
    <w:p>
      <w:pPr>
        <w:spacing w:after="180"/>
      </w:pPr>
      <w:r>
        <w:t xml:space="preserve">Requires: 20% or higher VA disability rating AND evidence of employment handicap</w:t>
      </w:r>
    </w:p>
    <w:p>
      <w:pPr>
        <w:spacing w:after="120"/>
      </w:pPr>
      <w:r>
        <w:rPr>
          <w:b/>
          <w:bCs/>
        </w:rPr>
        <w:t xml:space="preserve">Pathway 2 Serious Employment Handicap</w:t>
      </w:r>
    </w:p>
    <w:p>
      <w:pPr>
        <w:spacing w:after="240"/>
      </w:pPr>
      <w:r>
        <w:t xml:space="preserve">Requires: 10-19% VA disability rating AND evidence of serious employment handicap (higher bar than Pathway 1, requires stronger documentation of disability impact)</w:t>
      </w:r>
    </w:p>
    <w:p>
      <w:pPr>
        <w:pStyle w:val="Heading2"/>
      </w:pPr>
      <w:r>
        <w:t xml:space="preserve">Functional Limitation Statement Template</w:t>
      </w:r>
    </w:p>
    <w:p>
      <w:pPr>
        <w:spacing w:after="120"/>
      </w:pPr>
      <w:r>
        <w:t xml:space="preserve">Use this template to organize and document your employment handicap. Fill in each section with specific, detailed information.</w:t>
      </w:r>
    </w:p>
    <w:p>
      <w:pPr>
        <w:spacing w:after="80"/>
      </w:pPr>
      <w:r>
        <w:rPr>
          <w:b/>
          <w:bCs/>
        </w:rPr>
        <w:t xml:space="preserve">My service-connected condition(s) are:</w:t>
      </w:r>
    </w:p>
    <w:p>
      <w:pPr>
        <w:spacing w:after="180"/>
      </w:pPr>
      <w:r>
        <w:t xml:space="preserve">[List your conditions and current VA ratings here]</w:t>
      </w:r>
    </w:p>
    <w:p>
      <w:pPr>
        <w:spacing w:after="80"/>
      </w:pPr>
      <w:r>
        <w:rPr>
          <w:b/>
          <w:bCs/>
        </w:rPr>
        <w:t xml:space="preserve">These conditions affect my ability to work in the following ways:</w:t>
      </w:r>
    </w:p>
    <w:p>
      <w:pPr>
        <w:spacing w:after="180"/>
      </w:pPr>
      <w:r>
        <w:t xml:space="preserve">[Describe specific functional limitations: physical limitations, mental health symptoms, cognitive impacts, fatigue, pain, side effects, etc.]</w:t>
      </w:r>
    </w:p>
    <w:p>
      <w:pPr>
        <w:spacing w:after="80"/>
      </w:pPr>
      <w:r>
        <w:rPr>
          <w:b/>
          <w:bCs/>
        </w:rPr>
        <w:t xml:space="preserve">Before my disability, my career path was:</w:t>
      </w:r>
    </w:p>
    <w:p>
      <w:pPr>
        <w:spacing w:after="180"/>
      </w:pPr>
      <w:r>
        <w:t xml:space="preserve">[Describe your pre-disability career trajectory and goals]</w:t>
      </w:r>
    </w:p>
    <w:p>
      <w:pPr>
        <w:spacing w:after="80"/>
      </w:pPr>
      <w:r>
        <w:rPr>
          <w:b/>
          <w:bCs/>
        </w:rPr>
        <w:t xml:space="preserve">My disability has changed my career options by:</w:t>
      </w:r>
    </w:p>
    <w:p>
      <w:pPr>
        <w:spacing w:after="180"/>
      </w:pPr>
      <w:r>
        <w:t xml:space="preserve">[Explain specific limitations on available jobs, career advancement opportunities, and earning potential]</w:t>
      </w:r>
    </w:p>
    <w:p>
      <w:pPr>
        <w:spacing w:after="80"/>
      </w:pPr>
      <w:r>
        <w:rPr>
          <w:b/>
          <w:bCs/>
        </w:rPr>
        <w:t xml:space="preserve">Jobs I cannot do because of my disability:</w:t>
      </w:r>
    </w:p>
    <w:p>
      <w:pPr>
        <w:spacing w:after="180"/>
      </w:pPr>
      <w:r>
        <w:t xml:space="preserve">[List specific job types and explain why your disability prevents you from doing them]</w:t>
      </w:r>
    </w:p>
    <w:p>
      <w:pPr>
        <w:spacing w:after="80"/>
      </w:pPr>
      <w:r>
        <w:rPr>
          <w:b/>
          <w:bCs/>
        </w:rPr>
        <w:t xml:space="preserve">Jobs I can do but with significant limitation:</w:t>
      </w:r>
    </w:p>
    <w:p>
      <w:pPr>
        <w:spacing w:after="240"/>
      </w:pPr>
      <w:r>
        <w:t xml:space="preserve">[List jobs and explain what accommodations or limitations are needed]</w:t>
      </w:r>
    </w:p>
    <w:p>
      <w:pPr>
        <w:pStyle w:val="Heading2"/>
      </w:pPr>
      <w:r>
        <w:t xml:space="preserve">Evidence Gathering Guide</w:t>
      </w:r>
    </w:p>
    <w:p>
      <w:pPr>
        <w:spacing w:after="120"/>
      </w:pPr>
      <w:r>
        <w:t xml:space="preserve">Gather and organize the following evidence to support your employment handicap claim:</w:t>
      </w:r>
    </w:p>
    <w:p>
      <w:pPr>
        <w:pStyle w:val="ListParagraph"/>
        <w:numPr>
          <w:ilvl w:val="0"/>
          <w:numId w:val="2"/>
        </w:numPr>
      </w:pPr>
      <w:r>
        <w:t xml:space="preserve">Medical records documenting functional work limitations (from VA providers and private providers)</w:t>
      </w:r>
    </w:p>
    <w:p>
      <w:pPr>
        <w:pStyle w:val="ListParagraph"/>
        <w:numPr>
          <w:ilvl w:val="0"/>
          <w:numId w:val="2"/>
        </w:numPr>
      </w:pPr>
      <w:r>
        <w:t xml:space="preserve">Employer statements about performance impact and limitations</w:t>
      </w:r>
    </w:p>
    <w:p>
      <w:pPr>
        <w:pStyle w:val="ListParagraph"/>
        <w:numPr>
          <w:ilvl w:val="0"/>
          <w:numId w:val="2"/>
        </w:numPr>
      </w:pPr>
      <w:r>
        <w:t xml:space="preserve">VA treatment notes mentioning work capacity and disability impact</w:t>
      </w:r>
    </w:p>
    <w:p>
      <w:pPr>
        <w:pStyle w:val="ListParagraph"/>
        <w:numPr>
          <w:ilvl w:val="0"/>
          <w:numId w:val="2"/>
        </w:numPr>
      </w:pPr>
      <w:r>
        <w:t xml:space="preserve">Vocational assessment results</w:t>
      </w:r>
    </w:p>
    <w:p>
      <w:pPr>
        <w:pStyle w:val="ListParagraph"/>
        <w:numPr>
          <w:ilvl w:val="0"/>
          <w:numId w:val="2"/>
        </w:numPr>
      </w:pPr>
      <w:r>
        <w:t xml:space="preserve">Personal employment history showing disability impact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Functional capacity evaluation from your VA provider</w:t>
      </w:r>
    </w:p>
    <w:p>
      <w:pPr>
        <w:pStyle w:val="Heading2"/>
      </w:pPr>
      <w:r>
        <w:t xml:space="preserve">Employment History Impact Worksheet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1560"/>
        <w:gridCol w:w="1560"/>
        <w:gridCol w:w="156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Job Title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Employer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Dates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Disability Impact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Accommodations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[Title]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[Company]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[Dates]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[How disability affected performance]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[Requested/Used]</w:t>
            </w:r>
          </w:p>
        </w:tc>
      </w:tr>
    </w:tbl>
    <w:p>
      <w:pPr>
        <w:pStyle w:val="Heading2"/>
        <w:spacing w:before="240"/>
      </w:pPr>
      <w:r>
        <w:t xml:space="preserve">Sample Functional Limitation Statements</w:t>
      </w:r>
    </w:p>
    <w:p>
      <w:pPr>
        <w:spacing w:after="120"/>
      </w:pPr>
      <w:r>
        <w:rPr>
          <w:b/>
          <w:bCs/>
        </w:rPr>
        <w:t xml:space="preserve">Example 1: PTSD Veteran in Office Work</w:t>
      </w:r>
    </w:p>
    <w:p>
      <w:pPr>
        <w:spacing w:after="120"/>
      </w:pPr>
      <w:r>
        <w:t xml:space="preserve">My service-connected PTSD (50% rating) causes hypervigilance, anxiety, and stress responses to loud noises and crowded environments. Before service, I planned to become a project manager in a fast-paced corporate office. However, my PTSD makes open office environments extremely difficult—sudden noises trigger panic attacks, and I cannot concentrate in high-activity areas. I can work, but only in quiet, controlled settings with flexibility to take breaks. This eliminates most traditional project management positions in my field.</w:t>
      </w:r>
    </w:p>
    <w:p>
      <w:pPr>
        <w:spacing w:after="240"/>
      </w:pPr>
      <w:r>
        <w:rPr>
          <w:b/>
          <w:bCs/>
        </w:rPr>
        <w:t xml:space="preserve">Example 2: Knee Injury Veteran in Physical Labor</w:t>
      </w:r>
    </w:p>
    <w:p>
      <w:pPr>
        <w:spacing w:after="120"/>
      </w:pPr>
      <w:r>
        <w:t xml:space="preserve">My service-connected bilateral knee injury (20% rating) prevents me from the carpentry work I trained for during my service. I cannot stand for more than 2 hours continuously, climb ladders, or carry loads over 25 pounds. I am now limited to sedentary or light-duty work such as administrative jobs, which would have been unacceptable as a career before my injury. This is a significant reduction in earning potential and job options.</w:t>
      </w:r>
    </w:p>
    <w:p>
      <w:pPr>
        <w:spacing w:after="240"/>
      </w:pPr>
      <w:r>
        <w:rPr>
          <w:b/>
          <w:bCs/>
        </w:rPr>
        <w:t xml:space="preserve">Example 3: TBI Veteran with Cognitive Issues</w:t>
      </w:r>
    </w:p>
    <w:p>
      <w:pPr>
        <w:spacing w:after="120"/>
      </w:pPr>
      <w:r>
        <w:t xml:space="preserve">My Traumatic Brain Injury (30% rating) causes memory loss, difficulty concentrating, and executive function problems. Before my injury, I was working toward an engineering career requiring complex problem-solving and attention to detail. Now I lose important information even when written down, struggle to organize multiple tasks, and experience significant fatigue by mid-afternoon. I can work in roles requiring minimal cognitive load, but this eliminates the career path I had planned.</w:t>
      </w:r>
    </w:p>
    <w:p>
      <w:pPr>
        <w:spacing w:after="240"/>
      </w:pPr>
      <w:r>
        <w:rPr>
          <w:b/>
          <w:bCs/>
        </w:rPr>
        <w:t xml:space="preserve">Example 4: Back Injury Veteran with Positioning Limitations</w:t>
      </w:r>
    </w:p>
    <w:p>
      <w:pPr>
        <w:spacing w:after="120"/>
      </w:pPr>
      <w:r>
        <w:t xml:space="preserve">My service-connected lower back injury (40% rating) limits my ability to sit or stand for extended periods. I must alternate positions frequently and cannot bend or lift. I worked in retail management before my injury, which requires being on my feet 8 hours daily. I cannot return to this field. I am now limited to work allowing frequent position changes, eliminating most customer-facing and supervisory roles.</w:t>
      </w:r>
    </w:p>
    <w:p>
      <w:pPr>
        <w:spacing w:after="240"/>
      </w:pPr>
      <w:r>
        <w:rPr>
          <w:b/>
          <w:bCs/>
        </w:rPr>
        <w:t xml:space="preserve">Example 5: Multiple Conditions Veteran with Combined Impact</w:t>
      </w:r>
    </w:p>
    <w:p>
      <w:r>
        <w:t xml:space="preserve">I have three service-connected conditions: PTSD (40%), sleep disorder (20%), and tinnitus (10%). Individually, each might be accommodated, but together they create a serious employment handicap. My sleep disorder leaves me unable to work night shifts, my PTSD prevents employment in high-stress environments, and my tinnitus makes phone-heavy jobs impossible. Before service, I planned to work in emergency services. The combination of my disabilities eliminates this entire career field and most law enforcement and emergency management positions.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2026-04-13T07:21:15.752Z</dcterms:created>
  <dcterms:modified xsi:type="dcterms:W3CDTF">2026-04-13T07:21:15.753Z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