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/>
      </w:pPr>
      <w:r>
        <w:t xml:space="preserve">Military Skills and Ecosystem Guide</w:t>
      </w:r>
    </w:p>
    <w:p>
      <w:pPr>
        <w:pStyle w:val="Heading2"/>
        <w:spacing w:after="100" w:before="200"/>
      </w:pPr>
      <w:r>
        <w:t xml:space="preserve">Part 1: Military Experience to Business Skills Translation Matrix</w:t>
      </w:r>
    </w:p>
    <w:p>
      <w:pPr>
        <w:spacing w:after="200"/>
      </w:pPr>
      <w:r>
        <w:t xml:space="preserve">Use this matrix to identify transferable business competencies from your military occupational specialty (MOS) or rate.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</w:tcPr>
          <w:p>
            <w:r>
              <w:t xml:space="preserve">Military Category</w:t>
            </w:r>
          </w:p>
        </w:tc>
        <w:tc>
          <w:tcPr>
            <w:tcW w:type="pct" w:w="30%"/>
          </w:tcPr>
          <w:p>
            <w:r>
              <w:t xml:space="preserve">Examples (MOS/Rate)</w:t>
            </w:r>
          </w:p>
        </w:tc>
        <w:tc>
          <w:tcPr>
            <w:tcW w:type="pct" w:w="25%"/>
          </w:tcPr>
          <w:p>
            <w:r>
              <w:t xml:space="preserve">Business Competency</w:t>
            </w:r>
          </w:p>
        </w:tc>
        <w:tc>
          <w:tcPr>
            <w:tcW w:type="pct" w:w="25%"/>
          </w:tcPr>
          <w:p>
            <w:r>
              <w:t xml:space="preserve">Business Application</w:t>
            </w:r>
          </w:p>
        </w:tc>
      </w:tr>
      <w:tr>
        <w:tc>
          <w:tcPr>
            <w:tcW w:type="pct" w:w="20%"/>
          </w:tcPr>
          <w:p>
            <w:r>
              <w:t xml:space="preserve">Leadership &amp; Command</w:t>
            </w:r>
          </w:p>
        </w:tc>
        <w:tc>
          <w:tcPr>
            <w:tcW w:type="pct" w:w="30%"/>
          </w:tcPr>
          <w:p>
            <w:r>
              <w:t xml:space="preserve">Officer, NCO, Petty Officer, Senior Enlisted</w:t>
            </w:r>
          </w:p>
        </w:tc>
        <w:tc>
          <w:tcPr>
            <w:tcW w:type="pct" w:w="25%"/>
          </w:tcPr>
          <w:p>
            <w:r>
              <w:t xml:space="preserve">Team Management, Decision-Making, Accountability</w:t>
            </w:r>
          </w:p>
        </w:tc>
        <w:tc>
          <w:tcPr>
            <w:tcW w:type="pct" w:w="25%"/>
          </w:tcPr>
          <w:p>
            <w:r>
              <w:t xml:space="preserve">Managing teams, setting company direction, performance accountability</w:t>
            </w:r>
          </w:p>
        </w:tc>
      </w:tr>
      <w:tr>
        <w:tc>
          <w:tcPr>
            <w:tcW w:type="pct" w:w="20%"/>
          </w:tcPr>
          <w:p>
            <w:r>
              <w:t xml:space="preserve">Logistics &amp; Supply Chain</w:t>
            </w:r>
          </w:p>
        </w:tc>
        <w:tc>
          <w:tcPr>
            <w:tcW w:type="pct" w:w="30%"/>
          </w:tcPr>
          <w:p>
            <w:r>
              <w:t xml:space="preserve">91A, 92Y, 3M1, SK, StoreKeeper</w:t>
            </w:r>
          </w:p>
        </w:tc>
        <w:tc>
          <w:tcPr>
            <w:tcW w:type="pct" w:w="25%"/>
          </w:tcPr>
          <w:p>
            <w:r>
              <w:t xml:space="preserve">Inventory Management, Procurement, Resource Planning</w:t>
            </w:r>
          </w:p>
        </w:tc>
        <w:tc>
          <w:tcPr>
            <w:tcW w:type="pct" w:w="25%"/>
          </w:tcPr>
          <w:p>
            <w:r>
              <w:t xml:space="preserve">Vendor management, supply procurement, cost optimization</w:t>
            </w:r>
          </w:p>
        </w:tc>
      </w:tr>
      <w:tr>
        <w:tc>
          <w:tcPr>
            <w:tcW w:type="pct" w:w="20%"/>
          </w:tcPr>
          <w:p>
            <w:r>
              <w:t xml:space="preserve">Operations &amp; Planning</w:t>
            </w:r>
          </w:p>
        </w:tc>
        <w:tc>
          <w:tcPr>
            <w:tcW w:type="pct" w:w="30%"/>
          </w:tcPr>
          <w:p>
            <w:r>
              <w:t xml:space="preserve">S1-S9, Operations Officer, Combat Arms</w:t>
            </w:r>
          </w:p>
        </w:tc>
        <w:tc>
          <w:tcPr>
            <w:tcW w:type="pct" w:w="25%"/>
          </w:tcPr>
          <w:p>
            <w:r>
              <w:t xml:space="preserve">Process Management, Strategic Planning, Execution</w:t>
            </w:r>
          </w:p>
        </w:tc>
        <w:tc>
          <w:tcPr>
            <w:tcW w:type="pct" w:w="25%"/>
          </w:tcPr>
          <w:p>
            <w:r>
              <w:t xml:space="preserve">Business process design, project management, workflow optimization</w:t>
            </w:r>
          </w:p>
        </w:tc>
      </w:tr>
      <w:tr>
        <w:tc>
          <w:tcPr>
            <w:tcW w:type="pct" w:w="20%"/>
          </w:tcPr>
          <w:p>
            <w:r>
              <w:t xml:space="preserve">Security &amp; Compliance</w:t>
            </w:r>
          </w:p>
        </w:tc>
        <w:tc>
          <w:tcPr>
            <w:tcW w:type="pct" w:w="30%"/>
          </w:tcPr>
          <w:p>
            <w:r>
              <w:t xml:space="preserve">MP, 15 Series, Security Forces, Security Manager</w:t>
            </w:r>
          </w:p>
        </w:tc>
        <w:tc>
          <w:tcPr>
            <w:tcW w:type="pct" w:w="25%"/>
          </w:tcPr>
          <w:p>
            <w:r>
              <w:t xml:space="preserve">Risk Management, Regulatory Compliance, Cybersecurity</w:t>
            </w:r>
          </w:p>
        </w:tc>
        <w:tc>
          <w:tcPr>
            <w:tcW w:type="pct" w:w="25%"/>
          </w:tcPr>
          <w:p>
            <w:r>
              <w:t xml:space="preserve">Data security, compliance programs, risk mitigation strategies</w:t>
            </w:r>
          </w:p>
        </w:tc>
      </w:tr>
      <w:tr>
        <w:tc>
          <w:tcPr>
            <w:tcW w:type="pct" w:w="20%"/>
          </w:tcPr>
          <w:p>
            <w:r>
              <w:t xml:space="preserve">IT &amp; Communications</w:t>
            </w:r>
          </w:p>
        </w:tc>
        <w:tc>
          <w:tcPr>
            <w:tcW w:type="pct" w:w="30%"/>
          </w:tcPr>
          <w:p>
            <w:r>
              <w:t xml:space="preserve">25B, 92A, IT, CTR, Communications Manager</w:t>
            </w:r>
          </w:p>
        </w:tc>
        <w:tc>
          <w:tcPr>
            <w:tcW w:type="pct" w:w="25%"/>
          </w:tcPr>
          <w:p>
            <w:r>
              <w:t xml:space="preserve">Systems Management, Network Administration, Technical Support</w:t>
            </w:r>
          </w:p>
        </w:tc>
        <w:tc>
          <w:tcPr>
            <w:tcW w:type="pct" w:w="25%"/>
          </w:tcPr>
          <w:p>
            <w:r>
              <w:t xml:space="preserve">IT infrastructure, software selection, technical team leadership</w:t>
            </w:r>
          </w:p>
        </w:tc>
      </w:tr>
      <w:tr>
        <w:tc>
          <w:tcPr>
            <w:tcW w:type="pct" w:w="20%"/>
          </w:tcPr>
          <w:p>
            <w:r>
              <w:t xml:space="preserve">Medical &amp; Healthcare</w:t>
            </w:r>
          </w:p>
        </w:tc>
        <w:tc>
          <w:tcPr>
            <w:tcW w:type="pct" w:w="30%"/>
          </w:tcPr>
          <w:p>
            <w:r>
              <w:t xml:space="preserve">Combat Medic, 68W, HM, Medical Officer, Corpsman</w:t>
            </w:r>
          </w:p>
        </w:tc>
        <w:tc>
          <w:tcPr>
            <w:tcW w:type="pct" w:w="25%"/>
          </w:tcPr>
          <w:p>
            <w:r>
              <w:t xml:space="preserve">Healthcare Management, Regulatory Knowledge, Crisis Response</w:t>
            </w:r>
          </w:p>
        </w:tc>
        <w:tc>
          <w:tcPr>
            <w:tcW w:type="pct" w:w="25%"/>
          </w:tcPr>
          <w:p>
            <w:r>
              <w:t xml:space="preserve">Healthcare consulting, patient management systems, compliance</w:t>
            </w:r>
          </w:p>
        </w:tc>
      </w:tr>
    </w:tbl>
    <w:p>
      <w:pPr>
        <w:spacing w:after="200" w:before="200"/>
      </w:pPr>
      <w:r>
        <w:t xml:space="preserve">Action: Identify your MOS/rate above and note the business competencies that match your experience.</w:t>
      </w:r>
    </w:p>
    <w:p>
      <w:pPr>
        <w:pStyle w:val="Heading2"/>
        <w:spacing w:after="100" w:before="400"/>
      </w:pPr>
      <w:r>
        <w:t xml:space="preserve">Part 2: Veteran Business Ecosystem Overview</w:t>
      </w:r>
    </w:p>
    <w:p>
      <w:pPr>
        <w:pStyle w:val="Heading3"/>
        <w:spacing w:after="150"/>
      </w:pPr>
      <w:r>
        <w:t xml:space="preserve">Understanding the Programs Available to You</w:t>
      </w:r>
    </w:p>
    <w:p>
      <w:pPr>
        <w:pStyle w:val="Heading4"/>
        <w:spacing w:after="100" w:before="150"/>
      </w:pPr>
      <w:r>
        <w:t xml:space="preserve">Service-Disabled Veteran-Owned Small Business (SDVOSB)</w:t>
      </w:r>
    </w:p>
    <w:p>
      <w:pPr>
        <w:spacing w:after="100"/>
      </w:pPr>
      <w:r>
        <w:t xml:space="preserve">What it is: SDVOSB certification is a federal designation that allows veteran-owned businesses with a service-disabled owner to compete for federal set-asides and sole-source contracts.</w:t>
      </w:r>
    </w:p>
    <w:p>
      <w:pPr>
        <w:spacing w:after="100"/>
      </w:pPr>
      <w:r>
        <w:t xml:space="preserve">Who qualifies: Business must be at least 51% owned and operated by a veteran with a service-connected disability rating from the VA (any percentage).</w:t>
      </w:r>
    </w:p>
    <w:p>
      <w:pPr>
        <w:spacing w:after="200"/>
      </w:pPr>
      <w:r>
        <w:t xml:space="preserve">Key benefits: Access to 3% federal contracting set-aside, sole-source contracting authority up to contract value limits, SBA loans with veteran-friendly terms.</w:t>
      </w:r>
    </w:p>
    <w:p>
      <w:pPr>
        <w:pStyle w:val="Heading4"/>
        <w:spacing w:after="100" w:before="150"/>
      </w:pPr>
      <w:r>
        <w:t xml:space="preserve">Veteran-Owned Small Business (VOSB)</w:t>
      </w:r>
    </w:p>
    <w:p>
      <w:pPr>
        <w:spacing w:after="100"/>
      </w:pPr>
      <w:r>
        <w:t xml:space="preserve">What it is: Certification for businesses owned by non-service-disabled veterans. Increasingly recognized by federal and private buyers.</w:t>
      </w:r>
    </w:p>
    <w:p>
      <w:pPr>
        <w:spacing w:after="100"/>
      </w:pPr>
      <w:r>
        <w:t xml:space="preserve">Who qualifies: Business must be at least 51% owned and operated by a non-service-disabled veteran.</w:t>
      </w:r>
    </w:p>
    <w:p>
      <w:pPr>
        <w:spacing w:after="200"/>
      </w:pPr>
      <w:r>
        <w:t xml:space="preserve">Key benefits: Federal contracting opportunities, procurement preference from many private companies, enhanced financing options.</w:t>
      </w:r>
    </w:p>
    <w:p>
      <w:pPr>
        <w:pStyle w:val="Heading4"/>
        <w:spacing w:after="100" w:before="150"/>
      </w:pPr>
      <w:r>
        <w:t xml:space="preserve">Vocational Rehabilitation &amp; Employment (VR&amp;E) Track 3: Self-Employment</w:t>
      </w:r>
    </w:p>
    <w:p>
      <w:pPr>
        <w:spacing w:after="100"/>
      </w:pPr>
      <w:r>
        <w:t xml:space="preserve">What it is: VA-funded program that provides training, funding, and business planning support for veterans starting businesses.</w:t>
      </w:r>
    </w:p>
    <w:p>
      <w:pPr>
        <w:spacing w:after="100"/>
      </w:pPr>
      <w:r>
        <w:t xml:space="preserve">Who qualifies: Veterans with service-connected disabilities rated 10% or higher by VA, deemed by VA Counselor to benefit from self-employment.</w:t>
      </w:r>
    </w:p>
    <w:p>
      <w:pPr>
        <w:spacing w:after="200"/>
      </w:pPr>
      <w:r>
        <w:t xml:space="preserve">Key benefits: Up to $30,000 in entrepreneurship training, ongoing VA counselor support, direct funding for business startup/acquisition, equipment purchase coverage.</w:t>
      </w:r>
    </w:p>
    <w:p>
      <w:pPr>
        <w:pStyle w:val="Heading4"/>
        <w:spacing w:after="100" w:before="150"/>
      </w:pPr>
      <w:r>
        <w:t xml:space="preserve">SBA Loans for Veterans</w:t>
      </w:r>
    </w:p>
    <w:p>
      <w:pPr>
        <w:spacing w:after="100"/>
      </w:pPr>
      <w:r>
        <w:t xml:space="preserve">7(a) Loans: Standard SBA loans up to $5M, 5-10 year terms, veteran interest rates typically 2-4% below market.</w:t>
      </w:r>
    </w:p>
    <w:p>
      <w:pPr>
        <w:spacing w:after="100"/>
      </w:pPr>
      <w:r>
        <w:t xml:space="preserve">Microloans: Up to $50K for small businesses, faster approval process, SBA community partnerships.</w:t>
      </w:r>
    </w:p>
    <w:p>
      <w:pPr>
        <w:spacing w:after="200"/>
      </w:pPr>
      <w:r>
        <w:t xml:space="preserve">Express Loans: Quick-turn SBA loans up to $350K, 36-hour approval.</w:t>
      </w:r>
    </w:p>
    <w:p>
      <w:pPr>
        <w:pStyle w:val="Heading4"/>
        <w:spacing w:after="100" w:before="150"/>
      </w:pPr>
      <w:r>
        <w:t xml:space="preserve">State Veteran Entrepreneur Programs</w:t>
      </w:r>
    </w:p>
    <w:p>
      <w:pPr>
        <w:spacing w:after="100"/>
      </w:pPr>
      <w:r>
        <w:t xml:space="preserve">Most states offer: Veteran business licensing support, tax credits and deductions, government contracting assistance, mentorship programs, low-interest business loans.</w:t>
      </w:r>
    </w:p>
    <w:p>
      <w:pPr>
        <w:spacing w:after="200"/>
      </w:pPr>
      <w:r>
        <w:t xml:space="preserve">Research your state: Each state veteran affairs office has unique programs. Start with your state veterans' department website.</w:t>
      </w:r>
    </w:p>
    <w:p>
      <w:pPr>
        <w:pStyle w:val="Heading2"/>
        <w:spacing w:after="100" w:before="400"/>
      </w:pPr>
      <w:r>
        <w:t xml:space="preserve">Part 3: Military-to-Business Self-Assessment Tool</w:t>
      </w:r>
    </w:p>
    <w:p>
      <w:pPr>
        <w:pStyle w:val="Heading3"/>
        <w:spacing w:after="150" w:before="150"/>
      </w:pPr>
      <w:r>
        <w:t xml:space="preserve">Four Advantages Framework: Identify Your Competitive Edge</w:t>
      </w:r>
    </w:p>
    <w:p>
      <w:pPr>
        <w:spacing w:after="100"/>
      </w:pPr>
      <w:r>
        <w:t xml:space="preserve">List 4 specific advantages your military background gives you in your target business:</w:t>
      </w:r>
    </w:p>
    <w:p>
      <w:pPr>
        <w:spacing w:after="50"/>
      </w:pPr>
      <w:r>
        <w:t xml:space="preserve">Advantage 1: </w:t>
      </w:r>
    </w:p>
    <w:p>
      <w:pPr>
        <w:spacing w:after="150"/>
      </w:pPr>
      <w:r>
        <w:t xml:space="preserve">___________________________________________________________</w:t>
      </w:r>
    </w:p>
    <w:p>
      <w:pPr>
        <w:spacing w:after="50"/>
      </w:pPr>
      <w:r>
        <w:t xml:space="preserve">Advantage 2: </w:t>
      </w:r>
    </w:p>
    <w:p>
      <w:pPr>
        <w:spacing w:after="150"/>
      </w:pPr>
      <w:r>
        <w:t xml:space="preserve">___________________________________________________________</w:t>
      </w:r>
    </w:p>
    <w:p>
      <w:pPr>
        <w:spacing w:after="50"/>
      </w:pPr>
      <w:r>
        <w:t xml:space="preserve">Advantage 3: </w:t>
      </w:r>
    </w:p>
    <w:p>
      <w:pPr>
        <w:spacing w:after="150"/>
      </w:pPr>
      <w:r>
        <w:t xml:space="preserve">___________________________________________________________</w:t>
      </w:r>
    </w:p>
    <w:p>
      <w:pPr>
        <w:spacing w:after="50"/>
      </w:pPr>
      <w:r>
        <w:t xml:space="preserve">Advantage 4: </w:t>
      </w:r>
    </w:p>
    <w:p>
      <w:pPr>
        <w:spacing w:after="250"/>
      </w:pPr>
      <w:r>
        <w:t xml:space="preserve">___________________________________________________________</w:t>
      </w:r>
    </w:p>
    <w:p>
      <w:pPr>
        <w:pStyle w:val="Heading3"/>
        <w:spacing w:after="150" w:before="150"/>
      </w:pPr>
      <w:r>
        <w:t xml:space="preserve">Four Gaps Framework: Identify Skills to Develop</w:t>
      </w:r>
    </w:p>
    <w:p>
      <w:pPr>
        <w:spacing w:after="100"/>
      </w:pPr>
      <w:r>
        <w:t xml:space="preserve">List 4 specific skill gaps or knowledge areas you need to develop:</w:t>
      </w:r>
    </w:p>
    <w:p>
      <w:pPr>
        <w:spacing w:after="50"/>
      </w:pPr>
      <w:r>
        <w:t xml:space="preserve">Gap 1: </w:t>
      </w:r>
    </w:p>
    <w:p>
      <w:pPr>
        <w:spacing w:after="150"/>
      </w:pPr>
      <w:r>
        <w:t xml:space="preserve">___________________________________________________________</w:t>
      </w:r>
    </w:p>
    <w:p>
      <w:pPr>
        <w:spacing w:after="50"/>
      </w:pPr>
      <w:r>
        <w:t xml:space="preserve">Gap 2: </w:t>
      </w:r>
    </w:p>
    <w:p>
      <w:pPr>
        <w:spacing w:after="150"/>
      </w:pPr>
      <w:r>
        <w:t xml:space="preserve">___________________________________________________________</w:t>
      </w:r>
    </w:p>
    <w:p>
      <w:pPr>
        <w:spacing w:after="50"/>
      </w:pPr>
      <w:r>
        <w:t xml:space="preserve">Gap 3: </w:t>
      </w:r>
    </w:p>
    <w:p>
      <w:pPr>
        <w:spacing w:after="150"/>
      </w:pPr>
      <w:r>
        <w:t xml:space="preserve">___________________________________________________________</w:t>
      </w:r>
    </w:p>
    <w:p>
      <w:pPr>
        <w:spacing w:after="50"/>
      </w:pPr>
      <w:r>
        <w:t xml:space="preserve">Gap 4: </w:t>
      </w:r>
    </w:p>
    <w:p>
      <w:pPr>
        <w:spacing w:after="250"/>
      </w:pPr>
      <w:r>
        <w:t xml:space="preserve">___________________________________________________________</w:t>
      </w:r>
    </w:p>
    <w:p>
      <w:pPr>
        <w:pStyle w:val="Heading2"/>
        <w:spacing w:after="100" w:before="400"/>
      </w:pPr>
      <w:r>
        <w:t xml:space="preserve">Part 4: VR&amp;E Track 3 Application Preparation Guide</w:t>
      </w:r>
    </w:p>
    <w:p>
      <w:pPr>
        <w:pStyle w:val="Heading3"/>
        <w:spacing w:after="150" w:before="150"/>
      </w:pPr>
      <w:r>
        <w:t xml:space="preserve">Step-by-Step Application Process</w:t>
      </w:r>
    </w:p>
    <w:p>
      <w:pPr>
        <w:pStyle w:val="Heading4"/>
        <w:spacing w:after="100" w:before="150"/>
      </w:pPr>
      <w:r>
        <w:t xml:space="preserve">Eligibility Checklist</w:t>
      </w:r>
    </w:p>
    <w:p>
      <w:pPr>
        <w:spacing w:after="50"/>
      </w:pPr>
      <w:r>
        <w:t xml:space="preserve">☐ Service-connected disability rating of 10% or higher from VA</w:t>
      </w:r>
    </w:p>
    <w:p>
      <w:pPr>
        <w:spacing w:after="50"/>
      </w:pPr>
      <w:r>
        <w:t xml:space="preserve">☐ Discharged under honorable or general conditions</w:t>
      </w:r>
    </w:p>
    <w:p>
      <w:pPr>
        <w:spacing w:after="50"/>
      </w:pPr>
      <w:r>
        <w:t xml:space="preserve">☐ Medically cleared to work by VA physician</w:t>
      </w:r>
    </w:p>
    <w:p>
      <w:pPr>
        <w:spacing w:after="50"/>
      </w:pPr>
      <w:r>
        <w:t xml:space="preserve">☐ Identified a specific business idea or industry focus</w:t>
      </w:r>
    </w:p>
    <w:p>
      <w:pPr>
        <w:spacing w:after="200"/>
      </w:pPr>
      <w:r>
        <w:t xml:space="preserve">☐ High school diploma or GED equivalent</w:t>
      </w:r>
    </w:p>
    <w:p>
      <w:pPr>
        <w:pStyle w:val="Heading4"/>
        <w:spacing w:after="100" w:before="150"/>
      </w:pPr>
      <w:r>
        <w:t xml:space="preserve">Application Steps</w:t>
      </w:r>
    </w:p>
    <w:p>
      <w:pPr>
        <w:spacing w:after="50"/>
      </w:pPr>
      <w:r>
        <w:t xml:space="preserve">Step 1: Contact Your Local VA Vocational Rehabilitation &amp; Employment Office</w:t>
      </w:r>
    </w:p>
    <w:p>
      <w:pPr>
        <w:spacing w:after="150"/>
      </w:pPr>
      <w:r>
        <w:t xml:space="preserve">Find your office at va.gov/careers-employment. Call to schedule initial consultation with VR&amp;E Counselor.</w:t>
      </w:r>
    </w:p>
    <w:p>
      <w:pPr>
        <w:spacing w:after="50"/>
      </w:pPr>
      <w:r>
        <w:t xml:space="preserve">Step 2: Attend Initial Assessment Meeting</w:t>
      </w:r>
    </w:p>
    <w:p>
      <w:pPr>
        <w:spacing w:after="150"/>
      </w:pPr>
      <w:r>
        <w:t xml:space="preserve">Bring: Discharge papers, VA rating decision, medical records if available, current resume. Discuss self-employment interest and business concept.</w:t>
      </w:r>
    </w:p>
    <w:p>
      <w:pPr>
        <w:spacing w:after="50"/>
      </w:pPr>
      <w:r>
        <w:t xml:space="preserve">Step 3: Complete Preliminary Business Plan</w:t>
      </w:r>
    </w:p>
    <w:p>
      <w:pPr>
        <w:spacing w:after="150"/>
      </w:pPr>
      <w:r>
        <w:t xml:space="preserve">Your counselor will help you develop basic business plan including: company overview, market analysis, financial projections, your role in the business.</w:t>
      </w:r>
    </w:p>
    <w:p>
      <w:pPr>
        <w:spacing w:after="50"/>
      </w:pPr>
      <w:r>
        <w:t xml:space="preserve">Step 4: Develop Individualized Plan for Employment (IPE)</w:t>
      </w:r>
    </w:p>
    <w:p>
      <w:pPr>
        <w:spacing w:after="150"/>
      </w:pPr>
      <w:r>
        <w:t xml:space="preserve">Formal VA document outlining: business goal, training plan, timeline, VA funding and support, rehabilitation period (typically 2-3 years).</w:t>
      </w:r>
    </w:p>
    <w:p>
      <w:pPr>
        <w:spacing w:after="50"/>
      </w:pPr>
      <w:r>
        <w:t xml:space="preserve">Step 5: Pursue Training and Business Development</w:t>
      </w:r>
    </w:p>
    <w:p>
      <w:pPr>
        <w:spacing w:after="150"/>
      </w:pPr>
      <w:r>
        <w:t xml:space="preserve">Complete VA-approved entrepreneurship training, develop detailed business plan, establish business foundation while on program.</w:t>
      </w:r>
    </w:p>
    <w:p>
      <w:pPr>
        <w:spacing w:after="50"/>
      </w:pPr>
      <w:r>
        <w:t xml:space="preserve">Step 6: Launch Business and Receive Ongoing Support</w:t>
      </w:r>
    </w:p>
    <w:p>
      <w:pPr>
        <w:spacing w:after="200"/>
      </w:pPr>
      <w:r>
        <w:t xml:space="preserve">VA counselor provides ongoing guidance; monthly check-ins; can extend support for up to 2 years post-launch.</w:t>
      </w:r>
    </w:p>
    <w:p>
      <w:pPr>
        <w:pStyle w:val="Heading4"/>
        <w:spacing w:after="100" w:before="150"/>
      </w:pPr>
      <w:r>
        <w:t xml:space="preserve">What VA Counselors Want to See</w:t>
      </w:r>
    </w:p>
    <w:p>
      <w:pPr>
        <w:spacing w:after="75"/>
      </w:pPr>
      <w:r>
        <w:t xml:space="preserve">✓ Clear connection between military experience and business concept</w:t>
      </w:r>
    </w:p>
    <w:p>
      <w:pPr>
        <w:spacing w:after="75"/>
      </w:pPr>
      <w:r>
        <w:t xml:space="preserve">✓ Realistic financial projections with industry benchmarks</w:t>
      </w:r>
    </w:p>
    <w:p>
      <w:pPr>
        <w:spacing w:after="75"/>
      </w:pPr>
      <w:r>
        <w:t xml:space="preserve">✓ Evidence of market demand and competitive advantage</w:t>
      </w:r>
    </w:p>
    <w:p>
      <w:pPr>
        <w:spacing w:after="75"/>
      </w:pPr>
      <w:r>
        <w:t xml:space="preserve">✓ Detailed personal financial statement (personal savings for backup)</w:t>
      </w:r>
    </w:p>
    <w:p>
      <w:pPr>
        <w:spacing w:after="75"/>
      </w:pPr>
      <w:r>
        <w:t xml:space="preserve">✓ Willingness to complete business training coursework</w:t>
      </w:r>
    </w:p>
    <w:p>
      <w:pPr>
        <w:spacing w:after="75"/>
      </w:pPr>
      <w:r>
        <w:t xml:space="preserve">✓ Letters of support from industry mentors or advisors</w:t>
      </w:r>
    </w:p>
    <w:p>
      <w:pPr>
        <w:spacing w:after="200"/>
      </w:pPr>
      <w:r>
        <w:t xml:space="preserve">✓ Detailed operating plan showing how you'll manage business while receiving treatment if needed</w:t>
      </w:r>
    </w:p>
    <w:p>
      <w:pPr>
        <w:pStyle w:val="Heading2"/>
        <w:spacing w:after="100" w:before="400"/>
      </w:pPr>
      <w:r>
        <w:t xml:space="preserve">Part 5: State Benefits Research Template</w:t>
      </w:r>
    </w:p>
    <w:p>
      <w:pPr>
        <w:spacing w:after="200"/>
      </w:pPr>
      <w:r>
        <w:t xml:space="preserve">Use this worksheet to research your state's veteran entrepreneur programs</w:t>
      </w:r>
    </w:p>
    <w:p>
      <w:pPr>
        <w:spacing w:after="150"/>
      </w:pPr>
      <w:r>
        <w:t xml:space="preserve">State: ______________________</w:t>
      </w:r>
    </w:p>
    <w:p>
      <w:pPr>
        <w:pStyle w:val="Heading4"/>
        <w:spacing w:after="100" w:before="150"/>
      </w:pPr>
      <w:r>
        <w:t xml:space="preserve">State Veterans Benefit Programs</w:t>
      </w:r>
    </w:p>
    <w:p>
      <w:pPr>
        <w:spacing w:after="50"/>
      </w:pPr>
      <w:r>
        <w:t xml:space="preserve">Program Name: _______________________________________________</w:t>
      </w:r>
    </w:p>
    <w:p>
      <w:pPr>
        <w:spacing w:after="50"/>
      </w:pPr>
      <w:r>
        <w:t xml:space="preserve">Website: ____________________________________________________</w:t>
      </w:r>
    </w:p>
    <w:p>
      <w:pPr>
        <w:spacing w:after="50"/>
      </w:pPr>
      <w:r>
        <w:t xml:space="preserve">Contact: ____________________________________________________</w:t>
      </w:r>
    </w:p>
    <w:p>
      <w:pPr>
        <w:spacing w:after="150"/>
      </w:pPr>
      <w:r>
        <w:t xml:space="preserve">Eligibility Requirements: _____________________________________</w:t>
      </w:r>
    </w:p>
    <w:p>
      <w:pPr>
        <w:spacing w:after="50"/>
      </w:pPr>
      <w:r>
        <w:t xml:space="preserve">Program Name: _______________________________________________</w:t>
      </w:r>
    </w:p>
    <w:p>
      <w:pPr>
        <w:spacing w:after="50"/>
      </w:pPr>
      <w:r>
        <w:t xml:space="preserve">Website: ____________________________________________________</w:t>
      </w:r>
    </w:p>
    <w:p>
      <w:pPr>
        <w:spacing w:after="50"/>
      </w:pPr>
      <w:r>
        <w:t xml:space="preserve">Contact: ____________________________________________________</w:t>
      </w:r>
    </w:p>
    <w:p>
      <w:pPr>
        <w:spacing w:after="200"/>
      </w:pPr>
      <w:r>
        <w:t xml:space="preserve">Eligibility Requirements: _____________________________________</w:t>
      </w:r>
    </w:p>
    <w:p>
      <w:pPr>
        <w:pStyle w:val="Heading4"/>
        <w:spacing w:after="100" w:before="150"/>
      </w:pPr>
      <w:r>
        <w:t xml:space="preserve">Licensing &amp; Credential Programs</w:t>
      </w:r>
    </w:p>
    <w:p>
      <w:pPr>
        <w:spacing w:after="100"/>
      </w:pPr>
      <w:r>
        <w:t xml:space="preserve">Relevant licenses for your business: ____________________________</w:t>
      </w:r>
    </w:p>
    <w:p>
      <w:pPr>
        <w:spacing w:after="100"/>
      </w:pPr>
      <w:r>
        <w:t xml:space="preserve">Veteran expedited licensing available? ☐ Yes  ☐ No</w:t>
      </w:r>
    </w:p>
    <w:p>
      <w:pPr>
        <w:spacing w:after="150"/>
      </w:pPr>
      <w:r>
        <w:t xml:space="preserve">Military credential reciprocity? ☐ Yes  ☐ No</w:t>
      </w:r>
    </w:p>
    <w:p>
      <w:pPr>
        <w:pStyle w:val="Heading4"/>
        <w:spacing w:after="100" w:before="150"/>
      </w:pPr>
      <w:r>
        <w:t xml:space="preserve">Tax Incentives</w:t>
      </w:r>
    </w:p>
    <w:p>
      <w:pPr>
        <w:spacing w:after="100"/>
      </w:pPr>
      <w:r>
        <w:t xml:space="preserve">Veteran business tax credits: ___________________________________</w:t>
      </w:r>
    </w:p>
    <w:p>
      <w:pPr>
        <w:spacing w:after="150"/>
      </w:pPr>
      <w:r>
        <w:t xml:space="preserve">Deductions available: __________________________________________</w:t>
      </w:r>
    </w:p>
    <w:p>
      <w:pPr>
        <w:pStyle w:val="Heading4"/>
        <w:spacing w:after="100" w:before="150"/>
      </w:pPr>
      <w:r>
        <w:t xml:space="preserve">Government Contracting Support</w:t>
      </w:r>
    </w:p>
    <w:p>
      <w:pPr>
        <w:spacing w:after="100"/>
      </w:pPr>
      <w:r>
        <w:t xml:space="preserve">State/local contracting set-asides: ______________________________</w:t>
      </w:r>
    </w:p>
    <w:p>
      <w:pPr>
        <w:spacing w:after="150"/>
      </w:pPr>
      <w:r>
        <w:t xml:space="preserve">Veteran mentor-protégé programs: ________________________________</w:t>
      </w:r>
    </w:p>
    <w:p>
      <w:pPr>
        <w:pStyle w:val="Heading4"/>
        <w:spacing w:after="100" w:before="150"/>
      </w:pPr>
      <w:r>
        <w:t xml:space="preserve">Business Mentorship Programs</w:t>
      </w:r>
    </w:p>
    <w:p>
      <w:pPr>
        <w:spacing w:after="100"/>
      </w:pPr>
      <w:r>
        <w:t xml:space="preserve">Available programs: ____________________________________________</w:t>
      </w:r>
    </w:p>
    <w:p>
      <w:pPr>
        <w:spacing w:after="100"/>
      </w:pPr>
      <w:r>
        <w:t xml:space="preserve">Cost: ☐ Free  ☐ Fee-based ($_____)  ☐ Grant-funded</w:t>
      </w:r>
    </w:p>
    <w:p>
      <w:r>
        <w:t xml:space="preserve">Duration/commitment: 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2026-04-14T01:05:16.510Z</dcterms:created>
  <dcterms:modified xsi:type="dcterms:W3CDTF">2026-04-14T01:05:16.510Z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