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t xml:space="preserve">FRANCHISE EVALUATION GUIDE</w:t>
      </w:r>
    </w:p>
    <w:p>
      <w:pPr>
        <w:spacing w:after="200"/>
      </w:pPr>
      <w:r>
        <w:t xml:space="preserve">Section 1: How Franchising Works</w:t>
      </w:r>
    </w:p>
    <w:p>
      <w:pPr>
        <w:spacing w:after="200"/>
      </w:pPr>
      <w:r>
        <w:t xml:space="preserve">Franchising is a business model where you pay to operate under a proven brand and system. Here's what's involved.</w:t>
      </w:r>
    </w:p>
    <w:p>
      <w:pPr>
        <w:spacing w:after="100"/>
      </w:pPr>
      <w:r>
        <w:t xml:space="preserve">What You Receive</w:t>
      </w:r>
    </w:p>
    <w:p>
      <w:pPr>
        <w:spacing w:after="200"/>
      </w:pPr>
      <w:r>
        <w:t xml:space="preserve">Brand recognition and national marketing support. Operating system and procedures manual. Training and ongoing support. Territory protections (sometimes).</w:t>
      </w:r>
    </w:p>
    <w:p>
      <w:pPr>
        <w:spacing w:after="100"/>
      </w:pPr>
      <w:r>
        <w:t xml:space="preserve">What You Pay</w:t>
      </w:r>
    </w:p>
    <w:p>
      <w:pPr>
        <w:spacing w:after="200"/>
      </w:pPr>
      <w:r>
        <w:t xml:space="preserve">Franchise fee: $20,000–$50,000 (one-time payment). Royalties: 4–10% of gross revenue (ongoing). Marketing fund: 1–3% of gross revenue (ongoing). Total initial investment: typically $50,000–$500,000+ depending on the franchise model.</w:t>
      </w:r>
    </w:p>
    <w:p>
      <w:pPr>
        <w:spacing w:after="100"/>
      </w:pPr>
      <w:r>
        <w:t xml:space="preserve">Term</w:t>
      </w:r>
    </w:p>
    <w:p>
      <w:pPr>
        <w:spacing w:after="400"/>
      </w:pPr>
      <w:r>
        <w:t xml:space="preserve">Typically 10 years with renewal options. At the end of the term, you renegotiate, sell, or close.</w:t>
      </w:r>
    </w:p>
    <w:p>
      <w:pPr>
        <w:spacing w:after="200"/>
      </w:pPr>
      <w:r>
        <w:t xml:space="preserve">Section 2: FDD Review Guide</w:t>
      </w:r>
    </w:p>
    <w:p>
      <w:pPr>
        <w:spacing w:after="300"/>
      </w:pPr>
      <w:r>
        <w:t xml:space="preserve">The Franchise Disclosure Document (FDD) is a legal document containing critical information about the franchisor. You must review it carefully before signing anything.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FDD Item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What It Tells You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Red Flags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1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Franchisor history and background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Very new franchisor or rapidly changing leadership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2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Executive team backgrounds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High turnover among executives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3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Litigation history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Pattern of franchisee lawsuits or disputes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7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Estimated initial investment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Unrealistically low cost estimates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12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Territory and exclusivity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Weak territorial protection or overlapping territories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19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Financial performance claims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Not provided (major red flag), or only top-quartile results shown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20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Franchisee contact list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Former franchisees refusing to talk</w:t>
            </w:r>
          </w:p>
        </w:tc>
      </w:tr>
      <w:tr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Item 21</w:t>
            </w:r>
          </w:p>
        </w:tc>
        <w:tc>
          <w:tcPr>
            <w:tcW w:type="dxa" w:w="19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Franchisor financial statements</w:t>
            </w:r>
          </w:p>
        </w:tc>
        <w:tc>
          <w:tcPr>
            <w:tcW w:type="dxa" w:w="244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Declining revenue or profitability</w:t>
            </w:r>
          </w:p>
        </w:tc>
      </w:tr>
    </w:tbl>
    <w:p>
      <w:pPr>
        <w:spacing w:after="400"/>
      </w:pPr>
    </w:p>
    <w:p>
      <w:pPr>
        <w:spacing w:after="200"/>
      </w:pPr>
      <w:r>
        <w:t xml:space="preserve">Section 3: Item 19 Evaluation Framework</w:t>
      </w:r>
    </w:p>
    <w:p>
      <w:pPr>
        <w:spacing w:after="100"/>
      </w:pPr>
      <w:r>
        <w:t xml:space="preserve">Step 1: Is Item 19 provided?</w:t>
      </w:r>
    </w:p>
    <w:p>
      <w:pPr>
        <w:spacing w:after="200"/>
      </w:pPr>
      <w:r>
        <w:t xml:space="preserve">If not included in the FDD, this is a significant transparency concern. Many franchisors don't provide Item 19. Ask yourself why.</w:t>
      </w:r>
    </w:p>
    <w:p>
      <w:pPr>
        <w:spacing w:after="100"/>
      </w:pPr>
      <w:r>
        <w:t xml:space="preserve">Step 2: Does it show average or median?</w:t>
      </w:r>
    </w:p>
    <w:p>
      <w:pPr>
        <w:spacing w:after="200"/>
      </w:pPr>
      <w:r>
        <w:t xml:space="preserve">Average is skewed by top performers. If one franchisee does $500K and nine do $100K, the average is $140K—misleading. Request median performance data.</w:t>
      </w:r>
    </w:p>
    <w:p>
      <w:pPr>
        <w:spacing w:after="100"/>
      </w:pPr>
      <w:r>
        <w:t xml:space="preserve">Step 3: Full distribution or just top quartile?</w:t>
      </w:r>
    </w:p>
    <w:p>
      <w:pPr>
        <w:spacing w:after="200"/>
      </w:pPr>
      <w:r>
        <w:t xml:space="preserve">If Item 19 only shows the top 25% of franchisees, you don't know where you'll land. Request the full distribution: top quartile, median, bottom quartile.</w:t>
      </w:r>
    </w:p>
    <w:p>
      <w:pPr>
        <w:spacing w:after="100"/>
      </w:pPr>
      <w:r>
        <w:t xml:space="preserve">Step 4: Gross revenue or net income?</w:t>
      </w:r>
    </w:p>
    <w:p>
      <w:pPr>
        <w:spacing w:after="200"/>
      </w:pPr>
      <w:r>
        <w:t xml:space="preserve">Gross doesn't account for royalties, labor, rent, and other costs. $500K gross minus 7% royalty, 2% marketing fund, $150K labor, and $50K rent = $245K net. Big difference.</w:t>
      </w:r>
    </w:p>
    <w:p>
      <w:pPr>
        <w:spacing w:after="100"/>
      </w:pPr>
      <w:r>
        <w:t xml:space="preserve">Step 5: Calculate your expected net income</w:t>
      </w:r>
    </w:p>
    <w:p>
      <w:pPr>
        <w:spacing w:after="80"/>
      </w:pPr>
      <w:r>
        <w:t xml:space="preserve">Gross Revenue (from Item 19): $______________</w:t>
      </w:r>
    </w:p>
    <w:p>
      <w:pPr>
        <w:spacing w:after="80"/>
      </w:pPr>
      <w:r>
        <w:t xml:space="preserve">Minus Royalties (___% of gross): $______________</w:t>
      </w:r>
    </w:p>
    <w:p>
      <w:pPr>
        <w:spacing w:after="80"/>
      </w:pPr>
      <w:r>
        <w:t xml:space="preserve">Minus Marketing Fund (___% of gross): $______________</w:t>
      </w:r>
    </w:p>
    <w:p>
      <w:pPr>
        <w:spacing w:after="80"/>
      </w:pPr>
      <w:r>
        <w:t xml:space="preserve">Minus Labor Costs: $______________</w:t>
      </w:r>
    </w:p>
    <w:p>
      <w:pPr>
        <w:spacing w:after="80"/>
      </w:pPr>
      <w:r>
        <w:t xml:space="preserve">Minus Occupancy/Rent: $______________</w:t>
      </w:r>
    </w:p>
    <w:p>
      <w:pPr>
        <w:spacing w:after="100"/>
      </w:pPr>
      <w:r>
        <w:t xml:space="preserve">Minus Other Operating Costs: $______________</w:t>
      </w:r>
    </w:p>
    <w:p>
      <w:pPr>
        <w:spacing w:after="400"/>
      </w:pPr>
      <w:r>
        <w:t xml:space="preserve">Expected Net Income: $______________</w:t>
      </w:r>
    </w:p>
    <w:p>
      <w:pPr>
        <w:spacing w:after="200"/>
      </w:pPr>
      <w:r>
        <w:t xml:space="preserve">Section 4: Franchisee Interview Script</w:t>
      </w:r>
    </w:p>
    <w:p>
      <w:pPr>
        <w:spacing w:after="300"/>
      </w:pPr>
      <w:r>
        <w:t xml:space="preserve">Call at least 5 current franchisees and 5 former franchisees from Item 20. Use this script.</w:t>
      </w:r>
    </w:p>
    <w:p>
      <w:pPr>
        <w:spacing w:after="100"/>
      </w:pPr>
      <w:r>
        <w:t xml:space="preserve">1. What is your actual net profit after all costs?</w:t>
      </w:r>
    </w:p>
    <w:p>
      <w:pPr>
        <w:spacing w:after="100"/>
      </w:pPr>
      <w:r>
        <w:t xml:space="preserve">2. How does your actual performance compare to Item 19 projections?</w:t>
      </w:r>
    </w:p>
    <w:p>
      <w:pPr>
        <w:spacing w:after="100"/>
      </w:pPr>
      <w:r>
        <w:t xml:space="preserve">3. What did the FDD NOT tell you that you wish you had known?</w:t>
      </w:r>
    </w:p>
    <w:p>
      <w:pPr>
        <w:spacing w:after="100"/>
      </w:pPr>
      <w:r>
        <w:t xml:space="preserve">4. How effective is the franchisor's marketing and operational support?</w:t>
      </w:r>
    </w:p>
    <w:p>
      <w:pPr>
        <w:spacing w:after="100"/>
      </w:pPr>
      <w:r>
        <w:t xml:space="preserve">5. Would you buy this franchise again? Why or why not?</w:t>
      </w:r>
    </w:p>
    <w:p>
      <w:pPr>
        <w:spacing w:after="100"/>
      </w:pPr>
      <w:r>
        <w:t xml:space="preserve">6. What is the relationship with the franchisor really like?</w:t>
      </w:r>
    </w:p>
    <w:p>
      <w:pPr>
        <w:spacing w:after="100"/>
      </w:pPr>
      <w:r>
        <w:t xml:space="preserve">7. How long did it take to reach profitability?</w:t>
      </w:r>
    </w:p>
    <w:p>
      <w:pPr>
        <w:spacing w:after="100"/>
      </w:pPr>
      <w:r>
        <w:t xml:space="preserve">8. What is your biggest ongoing challenge?</w:t>
      </w:r>
    </w:p>
    <w:p>
      <w:pPr>
        <w:spacing w:after="100"/>
      </w:pPr>
      <w:r>
        <w:t xml:space="preserve">9. Have you experienced territorial encroachment?</w:t>
      </w:r>
    </w:p>
    <w:p>
      <w:pPr>
        <w:spacing w:after="400"/>
      </w:pPr>
      <w:r>
        <w:t xml:space="preserve">10. What would you do differently if starting over?</w:t>
      </w:r>
    </w:p>
    <w:p>
      <w:pPr>
        <w:spacing w:after="200"/>
      </w:pPr>
      <w:r>
        <w:t xml:space="preserve">Section 5: Total Investment Calculator</w:t>
      </w:r>
    </w:p>
    <w:p>
      <w:pPr>
        <w:spacing w:after="200"/>
      </w:pPr>
      <w:r>
        <w:t xml:space="preserve">Initial Investment Costs</w:t>
      </w:r>
    </w:p>
    <w:p>
      <w:pPr>
        <w:spacing w:after="80"/>
      </w:pPr>
      <w:r>
        <w:t xml:space="preserve">Franchise fee (after VetFran discount): $______________</w:t>
      </w:r>
    </w:p>
    <w:p>
      <w:pPr>
        <w:spacing w:after="80"/>
      </w:pPr>
      <w:r>
        <w:t xml:space="preserve">Buildout/renovation: $______________</w:t>
      </w:r>
    </w:p>
    <w:p>
      <w:pPr>
        <w:spacing w:after="80"/>
      </w:pPr>
      <w:r>
        <w:t xml:space="preserve">Equipment and technology: $______________</w:t>
      </w:r>
    </w:p>
    <w:p>
      <w:pPr>
        <w:spacing w:after="80"/>
      </w:pPr>
      <w:r>
        <w:t xml:space="preserve">Initial inventory: $______________</w:t>
      </w:r>
    </w:p>
    <w:p>
      <w:pPr>
        <w:spacing w:after="80"/>
      </w:pPr>
      <w:r>
        <w:t xml:space="preserve">Working capital (minimum 2x Item 7): $______________</w:t>
      </w:r>
    </w:p>
    <w:p>
      <w:pPr>
        <w:spacing w:after="80"/>
      </w:pPr>
      <w:r>
        <w:t xml:space="preserve">Insurance: $______________</w:t>
      </w:r>
    </w:p>
    <w:p>
      <w:pPr>
        <w:spacing w:after="150"/>
      </w:pPr>
      <w:r>
        <w:t xml:space="preserve">Legal and professional fees: $______________</w:t>
      </w:r>
    </w:p>
    <w:p>
      <w:pPr>
        <w:spacing w:after="400"/>
      </w:pPr>
      <w:r>
        <w:t xml:space="preserve">TOTAL INITIAL INVESTMENT: $______________</w:t>
      </w:r>
    </w:p>
    <w:p>
      <w:pPr>
        <w:spacing w:after="200"/>
      </w:pPr>
      <w:r>
        <w:t xml:space="preserve">Ongoing Monthly Operating Costs</w:t>
      </w:r>
    </w:p>
    <w:p>
      <w:pPr>
        <w:spacing w:after="80"/>
      </w:pPr>
      <w:r>
        <w:t xml:space="preserve">Royalties (___% of gross revenue): $______________</w:t>
      </w:r>
    </w:p>
    <w:p>
      <w:pPr>
        <w:spacing w:after="80"/>
      </w:pPr>
      <w:r>
        <w:t xml:space="preserve">Marketing fund contribution (___% of gross): $______________</w:t>
      </w:r>
    </w:p>
    <w:p>
      <w:pPr>
        <w:spacing w:after="80"/>
      </w:pPr>
      <w:r>
        <w:t xml:space="preserve">Technology and software fees: $______________</w:t>
      </w:r>
    </w:p>
    <w:p>
      <w:pPr>
        <w:spacing w:after="80"/>
      </w:pPr>
      <w:r>
        <w:t xml:space="preserve">Rent/occupancy: $______________</w:t>
      </w:r>
    </w:p>
    <w:p>
      <w:pPr>
        <w:spacing w:after="100"/>
      </w:pPr>
      <w:r>
        <w:t xml:space="preserve">Labor/payroll: $______________</w:t>
      </w:r>
    </w:p>
    <w:p>
      <w:pPr>
        <w:spacing w:after="150"/>
      </w:pPr>
      <w:r>
        <w:t xml:space="preserve">TOTAL MONTHLY OPERATING COST: $______________</w:t>
      </w:r>
    </w:p>
    <w:p>
      <w:pPr>
        <w:spacing w:after="400"/>
      </w:pPr>
      <w:r>
        <w:t xml:space="preserve">Required Monthly Gross Revenue to Break Even: $______________</w:t>
      </w:r>
    </w:p>
    <w:p>
      <w:pPr>
        <w:spacing w:after="200"/>
      </w:pPr>
      <w:r>
        <w:t xml:space="preserve">Section 6: VetFran and SBA Resources</w:t>
      </w:r>
    </w:p>
    <w:p>
      <w:pPr>
        <w:spacing w:after="100"/>
      </w:pPr>
      <w:r>
        <w:t xml:space="preserve">VetFran – franchise.org/veterans</w:t>
      </w:r>
    </w:p>
    <w:p>
      <w:pPr>
        <w:spacing w:after="200"/>
      </w:pPr>
      <w:r>
        <w:t xml:space="preserve">Search participating brands and secure VetFran discounts (typically 10–50% off franchise fees). Many major franchises participate.</w:t>
      </w:r>
    </w:p>
    <w:p>
      <w:pPr>
        <w:spacing w:after="100"/>
      </w:pPr>
      <w:r>
        <w:t xml:space="preserve">SBA Franchise Registry – sba.gov</w:t>
      </w:r>
    </w:p>
    <w:p>
      <w:pPr>
        <w:spacing w:after="200"/>
      </w:pPr>
      <w:r>
        <w:t xml:space="preserve">Pre-approved franchises that streamline SBA 7(a) loan applications. If your franchise is on the registry, loan approval is faster.</w:t>
      </w:r>
    </w:p>
    <w:p>
      <w:pPr>
        <w:spacing w:after="100"/>
      </w:pPr>
      <w:r>
        <w:t xml:space="preserve">Franchise Attorney</w:t>
      </w:r>
    </w:p>
    <w:p>
      <w:pPr>
        <w:spacing w:after="200"/>
      </w:pPr>
      <w:r>
        <w:t xml:space="preserve">Engage a franchise attorney BEFORE signing anything. Cost: $1,500–$3,500. This investment protects you from franchise agreements with unfavorable terms.</w:t>
      </w:r>
    </w:p>
    <w:p>
      <w:pPr>
        <w:spacing w:after="100"/>
      </w:pPr>
      <w:r>
        <w:t xml:space="preserve">Buyer-Side Franchise Consultant</w:t>
      </w:r>
    </w:p>
    <w:p>
      <w:pPr>
        <w:spacing w:after="400"/>
      </w:pPr>
      <w:r>
        <w:t xml:space="preserve">Free to you (paid by franchisor referral fee). A consultant can help you evaluate opportunities and negotiate terms.</w:t>
      </w:r>
    </w:p>
    <w:p>
      <w:pPr>
        <w:spacing w:after="200"/>
      </w:pPr>
      <w:r>
        <w:t xml:space="preserve">Section 7: Franchise Decision Checklist</w:t>
      </w:r>
    </w:p>
    <w:p>
      <w:pPr>
        <w:spacing w:after="300"/>
      </w:pPr>
      <w:r>
        <w:t xml:space="preserve">Use this go/no-go framework before committing.</w:t>
      </w:r>
    </w:p>
    <w:p>
      <w:pPr>
        <w:spacing w:after="80"/>
      </w:pPr>
      <w:r>
        <w:t xml:space="preserve">Item 19 shows realistic and median profitability? (Y/N) ___</w:t>
      </w:r>
    </w:p>
    <w:p>
      <w:pPr>
        <w:spacing w:after="80"/>
      </w:pPr>
      <w:r>
        <w:t xml:space="preserve">Called 5+ current and 5+ former franchisees independently? (Y/N) ___</w:t>
      </w:r>
    </w:p>
    <w:p>
      <w:pPr>
        <w:spacing w:after="80"/>
      </w:pPr>
      <w:r>
        <w:t xml:space="preserve">Franchise attorney reviewed FDD and flagged no major issues? (Y/N) ___</w:t>
      </w:r>
    </w:p>
    <w:p>
      <w:pPr>
        <w:spacing w:after="80"/>
      </w:pPr>
      <w:r>
        <w:t xml:space="preserve">Total investment funded with at least 2x working capital buffer? (Y/N) ___</w:t>
      </w:r>
    </w:p>
    <w:p>
      <w:pPr>
        <w:spacing w:after="80"/>
      </w:pPr>
      <w:r>
        <w:t xml:space="preserve">Territory protections verified in Item 12? (Y/N) ___</w:t>
      </w:r>
    </w:p>
    <w:p>
      <w:pPr>
        <w:spacing w:after="80"/>
      </w:pPr>
      <w:r>
        <w:t xml:space="preserve">Renewal and termination terms acceptable? (Y/N) ___</w:t>
      </w:r>
    </w:p>
    <w:p>
      <w:pPr>
        <w:spacing w:after="80"/>
      </w:pPr>
      <w:r>
        <w:t xml:space="preserve">VetFran discount applied? (Y/N) ___</w:t>
      </w:r>
    </w:p>
    <w:p>
      <w:pPr>
        <w:spacing w:after="80"/>
      </w:pPr>
      <w:r>
        <w:t xml:space="preserve">SBA franchise registry checked? (Y/N) ___</w:t>
      </w:r>
    </w:p>
    <w:p>
      <w:pPr>
        <w:spacing w:after="300"/>
      </w:pPr>
      <w:r>
        <w:t xml:space="preserve">Comfortable with royalty + ongoing fee structure? (Y/N) ___</w:t>
      </w:r>
    </w:p>
    <w:p>
      <w:pPr>
        <w:spacing w:after="80"/>
      </w:pPr>
      <w:r>
        <w:t xml:space="preserve">DECISION: GO / NO-GO</w:t>
      </w:r>
    </w:p>
    <w:p>
      <w:r>
        <w:t xml:space="preserve">If all boxes checked: GO. If any box is N or uncertain: NO-GO or request clarification from franchisor.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2026-04-13T08:07:30.030Z</dcterms:created>
  <dcterms:modified xsi:type="dcterms:W3CDTF">2026-04-13T08:07:30.031Z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