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color w:val="1A1A2E"/>
          <w:sz w:val="32"/>
          <w:szCs w:val="32"/>
        </w:rPr>
        <w:t xml:space="preserve">MIGRAINE CLAIMS TOOLKIT</w:t>
      </w:r>
    </w:p>
    <w:p>
      <w:pPr>
        <w:spacing w:after="240"/>
        <w:jc w:val="center"/>
      </w:pPr>
      <w:r>
        <w:rPr>
          <w:sz w:val="24"/>
          <w:szCs w:val="24"/>
        </w:rPr>
        <w:t xml:space="preserve">Rating &amp; Documentation Guide for Veterans</w:t>
      </w:r>
    </w:p>
    <w:p>
      <w:pPr>
        <w:pStyle w:val="Heading1"/>
        <w:spacing w:after="120" w:before="240"/>
      </w:pPr>
      <w:r>
        <w:rPr>
          <w:b/>
          <w:bCs/>
          <w:color w:val="1A1A2E"/>
        </w:rPr>
        <w:t xml:space="preserve">INTRODUCTION</w:t>
      </w:r>
    </w:p>
    <w:p>
      <w:pPr>
        <w:spacing w:after="120"/>
        <w:jc w:val="left"/>
      </w:pPr>
      <w:r>
        <w:t xml:space="preserve">This comprehensive guide helps veterans understand, document, and claim VA disability benefits for migraines under diagnostic code (DC) 8100. Migraine claims are complex—they require precise documentation of attack frequency, duration, and impact on your ability to work and function. This guide provides the exact language, evidence requirements, and strategies VA raters use to evaluate migraine claims.</w:t>
      </w:r>
    </w:p>
    <w:p>
      <w:pPr>
        <w:spacing w:after="120"/>
        <w:jc w:val="left"/>
      </w:pPr>
      <w:r>
        <w:t xml:space="preserve">The VA rates migraines at four levels: 0% (noncompensable), 10% (occasional attacks), 30% (monthly attacks), and 50% (severe, frequent, incapacitating). Each rating requires documented evidence of 'characteristic prostrating attacks'—a legal term meaning attacks that completely incapacitate you and require bed rest. This guide explains what that means and how to prove it.</w:t>
      </w:r>
    </w:p>
    <w:p>
      <w:r>
        <w:br w:type="page"/>
      </w:r>
    </w:p>
    <w:p>
      <w:pPr>
        <w:pStyle w:val="Heading1"/>
        <w:spacing w:after="120" w:before="240"/>
      </w:pPr>
      <w:r>
        <w:rPr>
          <w:b/>
          <w:bCs/>
          <w:color w:val="1A1A2E"/>
        </w:rPr>
        <w:t xml:space="preserve">TABLE OF CONTENTS</w:t>
      </w:r>
    </w:p>
    <w:p>
      <w:pPr>
        <w:pStyle w:val="ListParagraph"/>
        <w:numPr>
          <w:ilvl w:val="0"/>
          <w:numId w:val="2"/>
        </w:numPr>
        <w:spacing w:after="80"/>
      </w:pPr>
      <w:r>
        <w:t xml:space="preserve">DC 8100 Rating Criteria &amp; Legal Definitions</w:t>
      </w:r>
    </w:p>
    <w:p>
      <w:pPr>
        <w:pStyle w:val="ListParagraph"/>
        <w:numPr>
          <w:ilvl w:val="0"/>
          <w:numId w:val="2"/>
        </w:numPr>
        <w:spacing w:after="80"/>
      </w:pPr>
      <w:r>
        <w:t xml:space="preserve">How to Establish Service Connection</w:t>
      </w:r>
    </w:p>
    <w:p>
      <w:pPr>
        <w:pStyle w:val="ListParagraph"/>
        <w:numPr>
          <w:ilvl w:val="0"/>
          <w:numId w:val="2"/>
        </w:numPr>
        <w:spacing w:after="80"/>
      </w:pPr>
      <w:r>
        <w:t xml:space="preserve">Evidence Package Assembly</w:t>
      </w:r>
    </w:p>
    <w:p>
      <w:pPr>
        <w:pStyle w:val="ListParagraph"/>
        <w:numPr>
          <w:ilvl w:val="0"/>
          <w:numId w:val="2"/>
        </w:numPr>
        <w:spacing w:after="80"/>
      </w:pPr>
      <w:r>
        <w:t xml:space="preserve">Nexus Letter Strategy</w:t>
      </w:r>
    </w:p>
    <w:p>
      <w:pPr>
        <w:pStyle w:val="ListParagraph"/>
        <w:numPr>
          <w:ilvl w:val="0"/>
          <w:numId w:val="2"/>
        </w:numPr>
        <w:spacing w:after="80"/>
      </w:pPr>
      <w:r>
        <w:t xml:space="preserve">C&amp;P Exam Preparation</w:t>
      </w:r>
    </w:p>
    <w:p>
      <w:pPr>
        <w:pStyle w:val="ListParagraph"/>
        <w:numPr>
          <w:ilvl w:val="0"/>
          <w:numId w:val="2"/>
        </w:numPr>
        <w:spacing w:after="80"/>
      </w:pPr>
      <w:r>
        <w:t xml:space="preserve">Headache Diary Documentation</w:t>
      </w:r>
    </w:p>
    <w:p>
      <w:pPr>
        <w:pStyle w:val="ListParagraph"/>
        <w:numPr>
          <w:ilvl w:val="0"/>
          <w:numId w:val="2"/>
        </w:numPr>
        <w:spacing w:after="80"/>
      </w:pPr>
      <w:r>
        <w:t xml:space="preserve">Secondary Conditions From Migraines</w:t>
      </w:r>
    </w:p>
    <w:p>
      <w:pPr>
        <w:pStyle w:val="ListParagraph"/>
        <w:numPr>
          <w:ilvl w:val="0"/>
          <w:numId w:val="2"/>
        </w:numPr>
        <w:spacing w:after="80"/>
      </w:pPr>
      <w:r>
        <w:t xml:space="preserve">Form Numbers &amp; Filing Checklist</w:t>
      </w:r>
    </w:p>
    <w:p>
      <w:pPr>
        <w:pStyle w:val="ListParagraph"/>
        <w:numPr>
          <w:ilvl w:val="0"/>
          <w:numId w:val="2"/>
        </w:numPr>
        <w:spacing w:after="80"/>
      </w:pPr>
      <w:r>
        <w:t xml:space="preserve">Appeal Strategy</w:t>
      </w:r>
    </w:p>
    <w:p>
      <w:r>
        <w:br w:type="page"/>
      </w:r>
    </w:p>
    <w:p>
      <w:pPr>
        <w:pStyle w:val="Heading1"/>
        <w:spacing w:after="120" w:before="240"/>
      </w:pPr>
      <w:r>
        <w:rPr>
          <w:b/>
          <w:bCs/>
          <w:color w:val="1A1A2E"/>
        </w:rPr>
        <w:t xml:space="preserve">SECTION 1: DC 8100 RATING CRITERIA &amp; LEGAL DEFINITIONS</w:t>
      </w:r>
    </w:p>
    <w:p>
      <w:pPr>
        <w:pStyle w:val="Heading2"/>
        <w:spacing w:after="120" w:before="240"/>
      </w:pPr>
      <w:r>
        <w:rPr>
          <w:b/>
          <w:bCs/>
          <w:color w:val="000000"/>
        </w:rPr>
        <w:t xml:space="preserve">The Four Rating Levels</w:t>
      </w:r>
    </w:p>
    <w:p>
      <w:pPr>
        <w:spacing w:after="120"/>
        <w:jc w:val="left"/>
      </w:pPr>
      <w:r>
        <w:t xml:space="preserve">VA assigns migraine ratings based on documented frequency of 'characteristic prostrating attacks.' Here are the exact thresholds: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4"/>
        <w:gridCol w:w="2340"/>
        <w:gridCol w:w="2808"/>
        <w:gridCol w:w="2808"/>
      </w:tblGrid>
      <w:tr>
        <w:tc>
          <w:tcPr>
            <w:tcW w:type="dxa" w:w="1404"/>
            <w:tcBorders>
              <w:top w:val="single" w:color="CCCCCC" w:sz="1"/>
              <w:left w:val="single" w:color="CCCCCC" w:sz="1"/>
              <w:bottom w:val="single" w:color="CCCCCC" w:sz="1"/>
              <w:right w:val="single" w:color="CCCCCC" w:sz="1"/>
            </w:tcBorders>
            <w:shd w:fill="1A1A2E" w:val="clear"/>
            <w:tcMar>
              <w:top w:type="dxa" w:w="80"/>
              <w:left w:type="dxa" w:w="100"/>
              <w:bottom w:type="dxa" w:w="80"/>
              <w:right w:type="dxa" w:w="100"/>
            </w:tcMar>
          </w:tcPr>
          <w:p>
            <w:r>
              <w:rPr>
                <w:b/>
                <w:bCs/>
                <w:color w:val="FFFFFF"/>
              </w:rPr>
              <w:t xml:space="preserve">Rating</w:t>
            </w:r>
          </w:p>
        </w:tc>
        <w:tc>
          <w:tcPr>
            <w:tcW w:type="dxa" w:w="2340"/>
            <w:tcBorders>
              <w:top w:val="single" w:color="CCCCCC" w:sz="1"/>
              <w:left w:val="single" w:color="CCCCCC" w:sz="1"/>
              <w:bottom w:val="single" w:color="CCCCCC" w:sz="1"/>
              <w:right w:val="single" w:color="CCCCCC" w:sz="1"/>
            </w:tcBorders>
            <w:shd w:fill="1A1A2E" w:val="clear"/>
            <w:tcMar>
              <w:top w:type="dxa" w:w="80"/>
              <w:left w:type="dxa" w:w="100"/>
              <w:bottom w:type="dxa" w:w="80"/>
              <w:right w:type="dxa" w:w="100"/>
            </w:tcMar>
          </w:tcPr>
          <w:p>
            <w:r>
              <w:rPr>
                <w:b/>
                <w:bCs/>
                <w:color w:val="FFFFFF"/>
              </w:rPr>
              <w:t xml:space="preserve">Frequency</w:t>
            </w:r>
          </w:p>
        </w:tc>
        <w:tc>
          <w:tcPr>
            <w:tcW w:type="dxa" w:w="2808"/>
            <w:tcBorders>
              <w:top w:val="single" w:color="CCCCCC" w:sz="1"/>
              <w:left w:val="single" w:color="CCCCCC" w:sz="1"/>
              <w:bottom w:val="single" w:color="CCCCCC" w:sz="1"/>
              <w:right w:val="single" w:color="CCCCCC" w:sz="1"/>
            </w:tcBorders>
            <w:shd w:fill="1A1A2E" w:val="clear"/>
            <w:tcMar>
              <w:top w:type="dxa" w:w="80"/>
              <w:left w:type="dxa" w:w="100"/>
              <w:bottom w:type="dxa" w:w="80"/>
              <w:right w:type="dxa" w:w="100"/>
            </w:tcMar>
          </w:tcPr>
          <w:p>
            <w:r>
              <w:rPr>
                <w:b/>
                <w:bCs/>
                <w:color w:val="FFFFFF"/>
              </w:rPr>
              <w:t xml:space="preserve">Key Characteristics</w:t>
            </w:r>
          </w:p>
        </w:tc>
        <w:tc>
          <w:tcPr>
            <w:tcW w:type="dxa" w:w="2808"/>
            <w:tcBorders>
              <w:top w:val="single" w:color="CCCCCC" w:sz="1"/>
              <w:left w:val="single" w:color="CCCCCC" w:sz="1"/>
              <w:bottom w:val="single" w:color="CCCCCC" w:sz="1"/>
              <w:right w:val="single" w:color="CCCCCC" w:sz="1"/>
            </w:tcBorders>
            <w:shd w:fill="1A1A2E" w:val="clear"/>
            <w:tcMar>
              <w:top w:type="dxa" w:w="80"/>
              <w:left w:type="dxa" w:w="100"/>
              <w:bottom w:type="dxa" w:w="80"/>
              <w:right w:type="dxa" w:w="100"/>
            </w:tcMar>
          </w:tcPr>
          <w:p>
            <w:r>
              <w:rPr>
                <w:b/>
                <w:bCs/>
                <w:color w:val="FFFFFF"/>
              </w:rPr>
              <w:t xml:space="preserve">Evidence Required</w:t>
            </w:r>
          </w:p>
        </w:tc>
      </w:tr>
      <w:tr>
        <w:tc>
          <w:tcPr>
            <w:tcW w:type="dxa" w:w="1404"/>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0%</w:t>
            </w:r>
          </w:p>
        </w:tc>
        <w:tc>
          <w:tcPr>
            <w:tcW w:type="dxa" w:w="234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Less than 1 per 2 months</w:t>
            </w:r>
          </w:p>
        </w:tc>
        <w:tc>
          <w:tcPr>
            <w:tcW w:type="dxa" w:w="2808"/>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No characteristic prostrating attacks</w:t>
            </w:r>
          </w:p>
        </w:tc>
        <w:tc>
          <w:tcPr>
            <w:tcW w:type="dxa" w:w="2808"/>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Medical records showing rare/mild attacks</w:t>
            </w:r>
          </w:p>
        </w:tc>
      </w:tr>
      <w:tr>
        <w:tc>
          <w:tcPr>
            <w:tcW w:type="dxa" w:w="1404"/>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10%</w:t>
            </w:r>
          </w:p>
        </w:tc>
        <w:tc>
          <w:tcPr>
            <w:tcW w:type="dxa" w:w="234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1 attack per 2 months (6-8/year)</w:t>
            </w:r>
          </w:p>
        </w:tc>
        <w:tc>
          <w:tcPr>
            <w:tcW w:type="dxa" w:w="2808"/>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Occasional significant impact on daily function</w:t>
            </w:r>
          </w:p>
        </w:tc>
        <w:tc>
          <w:tcPr>
            <w:tcW w:type="dxa" w:w="2808"/>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Medical + diary showing 6-8 prostrating attacks/year</w:t>
            </w:r>
          </w:p>
        </w:tc>
      </w:tr>
      <w:tr>
        <w:tc>
          <w:tcPr>
            <w:tcW w:type="dxa" w:w="1404"/>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30%</w:t>
            </w:r>
          </w:p>
        </w:tc>
        <w:tc>
          <w:tcPr>
            <w:tcW w:type="dxa" w:w="234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More than 1 per 2 months; up to monthly</w:t>
            </w:r>
          </w:p>
        </w:tc>
        <w:tc>
          <w:tcPr>
            <w:tcW w:type="dxa" w:w="2808"/>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Moderate monthly impact; 1-3 days missed per month</w:t>
            </w:r>
          </w:p>
        </w:tc>
        <w:tc>
          <w:tcPr>
            <w:tcW w:type="dxa" w:w="2808"/>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Medical + diary: 10-14 attacks, 1-3 days missed/month</w:t>
            </w:r>
          </w:p>
        </w:tc>
      </w:tr>
      <w:tr>
        <w:tc>
          <w:tcPr>
            <w:tcW w:type="dxa" w:w="1404"/>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50%</w:t>
            </w:r>
          </w:p>
        </w:tc>
        <w:tc>
          <w:tcPr>
            <w:tcW w:type="dxa" w:w="234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Very frequent; multiple per month</w:t>
            </w:r>
          </w:p>
        </w:tc>
        <w:tc>
          <w:tcPr>
            <w:tcW w:type="dxa" w:w="2808"/>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Complete incapacitation; severe economic inadaptability</w:t>
            </w:r>
          </w:p>
        </w:tc>
        <w:tc>
          <w:tcPr>
            <w:tcW w:type="dxa" w:w="2808"/>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Medical + diary: 15+ attacks, multiple days missed monthly</w:t>
            </w:r>
          </w:p>
        </w:tc>
      </w:tr>
    </w:tbl>
    <w:p>
      <w:pPr>
        <w:spacing w:after="240"/>
      </w:pPr>
      <w:r>
        <w:t xml:space="preserve"/>
      </w:r>
    </w:p>
    <w:p>
      <w:pPr>
        <w:pStyle w:val="Heading2"/>
        <w:spacing w:after="120" w:before="240"/>
      </w:pPr>
      <w:r>
        <w:rPr>
          <w:b/>
          <w:bCs/>
          <w:color w:val="000000"/>
        </w:rPr>
        <w:t xml:space="preserve">Legal Definition of 'Prostrating'</w:t>
      </w:r>
    </w:p>
    <w:p>
      <w:pPr>
        <w:spacing w:after="120"/>
        <w:jc w:val="left"/>
      </w:pPr>
      <w:r>
        <w:t xml:space="preserve">The word 'prostrating' is the key to your entire claim. VA doesn't count all migraines—only attacks that are 'prostrating,' which means:</w:t>
      </w:r>
    </w:p>
    <w:p>
      <w:pPr>
        <w:pStyle w:val="ListParagraph"/>
        <w:numPr>
          <w:ilvl w:val="0"/>
          <w:numId w:val="3"/>
        </w:numPr>
        <w:spacing w:after="80"/>
      </w:pPr>
      <w:r>
        <w:t xml:space="preserve">The veteran is completely incapacitated and unable to function</w:t>
      </w:r>
    </w:p>
    <w:p>
      <w:pPr>
        <w:pStyle w:val="ListParagraph"/>
        <w:numPr>
          <w:ilvl w:val="0"/>
          <w:numId w:val="3"/>
        </w:numPr>
        <w:spacing w:after="80"/>
      </w:pPr>
      <w:r>
        <w:t xml:space="preserve">The veteran cannot work or perform any duties during the attack</w:t>
      </w:r>
    </w:p>
    <w:p>
      <w:pPr>
        <w:pStyle w:val="ListParagraph"/>
        <w:numPr>
          <w:ilvl w:val="0"/>
          <w:numId w:val="3"/>
        </w:numPr>
        <w:spacing w:after="80"/>
      </w:pPr>
      <w:r>
        <w:t xml:space="preserve">The veteran requires complete bed rest or must lie down</w:t>
      </w:r>
    </w:p>
    <w:p>
      <w:pPr>
        <w:pStyle w:val="ListParagraph"/>
        <w:numPr>
          <w:ilvl w:val="0"/>
          <w:numId w:val="3"/>
        </w:numPr>
        <w:spacing w:after="80"/>
      </w:pPr>
      <w:r>
        <w:t xml:space="preserve">The attack renders the veteran unable to do normal daily activities</w:t>
      </w:r>
    </w:p>
    <w:p>
      <w:pPr>
        <w:spacing w:after="120"/>
        <w:jc w:val="left"/>
      </w:pPr>
      <w:r>
        <w:t xml:space="preserve">This is NOT just a bad headache. This is an attack severe enough that you cannot work, cannot drive, cannot care for yourself, and must rest in bed. Medical language your providers should use: 'completely incapacitating,' 'unable to perform any activities,' 'requires complete bed rest,' 'completely debilitating,' 'total incapacity.'</w:t>
      </w:r>
    </w:p>
    <w:p>
      <w:pPr>
        <w:pStyle w:val="Heading2"/>
        <w:spacing w:after="120" w:before="240"/>
      </w:pPr>
      <w:r>
        <w:rPr>
          <w:b/>
          <w:bCs/>
          <w:color w:val="000000"/>
        </w:rPr>
        <w:t xml:space="preserve">Legal Definition of 'Characteristic'</w:t>
      </w:r>
    </w:p>
    <w:p>
      <w:pPr>
        <w:spacing w:after="120"/>
        <w:jc w:val="left"/>
      </w:pPr>
      <w:r>
        <w:t xml:space="preserve">'Characteristic' means the attack pattern is typical for you, not an outlier. It means:</w:t>
      </w:r>
    </w:p>
    <w:p>
      <w:pPr>
        <w:pStyle w:val="ListParagraph"/>
        <w:numPr>
          <w:ilvl w:val="0"/>
          <w:numId w:val="3"/>
        </w:numPr>
        <w:spacing w:after="80"/>
      </w:pPr>
      <w:r>
        <w:t xml:space="preserve">These prostrating attacks happen regularly in your medical pattern</w:t>
      </w:r>
    </w:p>
    <w:p>
      <w:pPr>
        <w:pStyle w:val="ListParagraph"/>
        <w:numPr>
          <w:ilvl w:val="0"/>
          <w:numId w:val="3"/>
        </w:numPr>
        <w:spacing w:after="80"/>
      </w:pPr>
      <w:r>
        <w:t xml:space="preserve">They are not one-time or exceptional events</w:t>
      </w:r>
    </w:p>
    <w:p>
      <w:pPr>
        <w:pStyle w:val="ListParagraph"/>
        <w:numPr>
          <w:ilvl w:val="0"/>
          <w:numId w:val="3"/>
        </w:numPr>
        <w:spacing w:after="80"/>
      </w:pPr>
      <w:r>
        <w:t xml:space="preserve">They represent your baseline migraine experience</w:t>
      </w:r>
    </w:p>
    <w:p>
      <w:pPr>
        <w:pStyle w:val="ListParagraph"/>
        <w:numPr>
          <w:ilvl w:val="0"/>
          <w:numId w:val="3"/>
        </w:numPr>
        <w:spacing w:after="80"/>
      </w:pPr>
      <w:r>
        <w:t xml:space="preserve">Your medical records document them as recurring and typical</w:t>
      </w:r>
    </w:p>
    <w:p>
      <w:pPr>
        <w:spacing w:after="120"/>
        <w:jc w:val="left"/>
      </w:pPr>
      <w:r>
        <w:t xml:space="preserve">If you had one severe migraine but typically have mild headaches, VA won't count that one severe attack. But if your medical records consistently show severe, prostrating attacks at a documented frequency, that's characteristic.</w:t>
      </w:r>
    </w:p>
    <w:p>
      <w:r>
        <w:br w:type="page"/>
      </w:r>
    </w:p>
    <w:p>
      <w:pPr>
        <w:pStyle w:val="Heading1"/>
        <w:spacing w:after="120" w:before="240"/>
      </w:pPr>
      <w:r>
        <w:rPr>
          <w:b/>
          <w:bCs/>
          <w:color w:val="1A1A2E"/>
        </w:rPr>
        <w:t xml:space="preserve">SECTION 2: HOW TO ESTABLISH SERVICE CONNECTION</w:t>
      </w:r>
    </w:p>
    <w:p>
      <w:pPr>
        <w:pStyle w:val="Heading2"/>
        <w:spacing w:after="120" w:before="240"/>
      </w:pPr>
      <w:r>
        <w:rPr>
          <w:b/>
          <w:bCs/>
          <w:color w:val="000000"/>
        </w:rPr>
        <w:t xml:space="preserve">Path 1: Direct Service Connection</w:t>
      </w:r>
    </w:p>
    <w:p>
      <w:pPr>
        <w:spacing w:after="120"/>
        <w:jc w:val="left"/>
      </w:pPr>
      <w:r>
        <w:t xml:space="preserve">You can establish direct service connection if your migraines started during active duty. Required evidence:</w:t>
      </w:r>
    </w:p>
    <w:p>
      <w:pPr>
        <w:pStyle w:val="ListParagraph"/>
        <w:numPr>
          <w:ilvl w:val="0"/>
          <w:numId w:val="2"/>
        </w:numPr>
        <w:spacing w:after="80"/>
      </w:pPr>
      <w:r>
        <w:t xml:space="preserve">Service medical records (STRs) showing headaches/migraines during service</w:t>
      </w:r>
    </w:p>
    <w:p>
      <w:pPr>
        <w:pStyle w:val="ListParagraph"/>
        <w:numPr>
          <w:ilvl w:val="0"/>
          <w:numId w:val="2"/>
        </w:numPr>
        <w:spacing w:after="80"/>
      </w:pPr>
      <w:r>
        <w:t xml:space="preserve">Current VA or private medical diagnosis of migraines</w:t>
      </w:r>
    </w:p>
    <w:p>
      <w:pPr>
        <w:pStyle w:val="ListParagraph"/>
        <w:numPr>
          <w:ilvl w:val="0"/>
          <w:numId w:val="2"/>
        </w:numPr>
        <w:spacing w:after="80"/>
      </w:pPr>
      <w:r>
        <w:t xml:space="preserve">Nexus link showing the in-service headaches are the same condition causing current migraines</w:t>
      </w:r>
    </w:p>
    <w:p>
      <w:pPr>
        <w:spacing w:after="120"/>
        <w:jc w:val="left"/>
      </w:pPr>
      <w:r>
        <w:t xml:space="preserve">How to get STRs: File VA Form 21-0966 (Request for Increase, New Claim, or Reopened Claim). Go to VA.gov and search 'Get Your Military Health Records' or call 800-538-1390.</w:t>
      </w:r>
    </w:p>
    <w:p>
      <w:pPr>
        <w:pStyle w:val="Heading2"/>
        <w:spacing w:after="120" w:before="240"/>
      </w:pPr>
      <w:r>
        <w:rPr>
          <w:b/>
          <w:bCs/>
          <w:color w:val="000000"/>
        </w:rPr>
        <w:t xml:space="preserve">Path 2: Secondary Service Connection</w:t>
      </w:r>
    </w:p>
    <w:p>
      <w:pPr>
        <w:spacing w:after="120"/>
        <w:jc w:val="left"/>
      </w:pPr>
      <w:r>
        <w:t xml:space="preserve">You already have a VA-rated condition, and migraines developed because of it. The VA-rated condition caused the migraines. Common pathways:</w:t>
      </w:r>
    </w:p>
    <w:p>
      <w:pPr>
        <w:spacing w:after="120"/>
        <w:jc w:val="left"/>
      </w:pPr>
      <w:r>
        <w:t xml:space="preserve">TBI (Traumatic Brain Injury) to Migraines: If you have a service-connected TBI rating, post-traumatic migraines are a well-recognized secondary condition. Migraines are listed in VA regulations as a consequence of TBI. Required evidence:</w:t>
      </w:r>
    </w:p>
    <w:p>
      <w:pPr>
        <w:pStyle w:val="ListParagraph"/>
        <w:numPr>
          <w:ilvl w:val="0"/>
          <w:numId w:val="3"/>
        </w:numPr>
        <w:spacing w:after="80"/>
      </w:pPr>
      <w:r>
        <w:t xml:space="preserve">Your TBI diagnosis and rating decision</w:t>
      </w:r>
    </w:p>
    <w:p>
      <w:pPr>
        <w:pStyle w:val="ListParagraph"/>
        <w:numPr>
          <w:ilvl w:val="0"/>
          <w:numId w:val="3"/>
        </w:numPr>
        <w:spacing w:after="80"/>
      </w:pPr>
      <w:r>
        <w:t xml:space="preserve">Medical records showing migraines developed after or worsened after TBI</w:t>
      </w:r>
    </w:p>
    <w:p>
      <w:pPr>
        <w:pStyle w:val="ListParagraph"/>
        <w:numPr>
          <w:ilvl w:val="0"/>
          <w:numId w:val="3"/>
        </w:numPr>
        <w:spacing w:after="80"/>
      </w:pPr>
      <w:r>
        <w:t xml:space="preserve">Nexus letter: 'The veteran's migraines are causally related to his/her service-connected TBI'</w:t>
      </w:r>
    </w:p>
    <w:p>
      <w:pPr>
        <w:spacing w:after="120"/>
        <w:jc w:val="left"/>
      </w:pPr>
      <w:r>
        <w:t xml:space="preserve">PTSD to Migraines: Stress and trauma intensify migraines. If you have service-connected PTSD, you can claim secondary migraines. Required evidence:</w:t>
      </w:r>
    </w:p>
    <w:p>
      <w:pPr>
        <w:pStyle w:val="ListParagraph"/>
        <w:numPr>
          <w:ilvl w:val="0"/>
          <w:numId w:val="3"/>
        </w:numPr>
        <w:spacing w:after="80"/>
      </w:pPr>
      <w:r>
        <w:t xml:space="preserve">PTSD diagnosis and rating decision</w:t>
      </w:r>
    </w:p>
    <w:p>
      <w:pPr>
        <w:pStyle w:val="ListParagraph"/>
        <w:numPr>
          <w:ilvl w:val="0"/>
          <w:numId w:val="3"/>
        </w:numPr>
        <w:spacing w:after="80"/>
      </w:pPr>
      <w:r>
        <w:t xml:space="preserve">Medical records linking stress/PTSD symptoms to migraine frequency</w:t>
      </w:r>
    </w:p>
    <w:p>
      <w:pPr>
        <w:pStyle w:val="ListParagraph"/>
        <w:numPr>
          <w:ilvl w:val="0"/>
          <w:numId w:val="3"/>
        </w:numPr>
        <w:spacing w:after="80"/>
      </w:pPr>
      <w:r>
        <w:t xml:space="preserve">Nexus: 'The veteran's migraines are aggravated by his/her service-connected PTSD and trauma responses'</w:t>
      </w:r>
    </w:p>
    <w:p>
      <w:pPr>
        <w:spacing w:after="120"/>
        <w:jc w:val="left"/>
      </w:pPr>
      <w:r>
        <w:t xml:space="preserve">Cervical Spine to Migraines: Neck injury, whiplash, or cervical strain commonly causes migraines. If you have cervical spine rating, claim secondary migraines. Required evidence:</w:t>
      </w:r>
    </w:p>
    <w:p>
      <w:pPr>
        <w:pStyle w:val="ListParagraph"/>
        <w:numPr>
          <w:ilvl w:val="0"/>
          <w:numId w:val="3"/>
        </w:numPr>
        <w:spacing w:after="80"/>
      </w:pPr>
      <w:r>
        <w:t xml:space="preserve">Cervical spine diagnosis and rating decision</w:t>
      </w:r>
    </w:p>
    <w:p>
      <w:pPr>
        <w:pStyle w:val="ListParagraph"/>
        <w:numPr>
          <w:ilvl w:val="0"/>
          <w:numId w:val="3"/>
        </w:numPr>
        <w:spacing w:after="80"/>
      </w:pPr>
      <w:r>
        <w:t xml:space="preserve">Medical records showing cervical origin of migraines or cervical strain triggering migraines</w:t>
      </w:r>
    </w:p>
    <w:p>
      <w:pPr>
        <w:pStyle w:val="ListParagraph"/>
        <w:numPr>
          <w:ilvl w:val="0"/>
          <w:numId w:val="3"/>
        </w:numPr>
        <w:spacing w:after="80"/>
      </w:pPr>
      <w:r>
        <w:t xml:space="preserve">Nexus: 'The veteran's migraines are causally related to cervical strain from his/her service-connected neck condition'</w:t>
      </w:r>
    </w:p>
    <w:p>
      <w:pPr>
        <w:pStyle w:val="Heading2"/>
        <w:spacing w:after="120" w:before="240"/>
      </w:pPr>
      <w:r>
        <w:rPr>
          <w:b/>
          <w:bCs/>
          <w:color w:val="000000"/>
        </w:rPr>
        <w:t xml:space="preserve">Path 3: Presumptive Service Connection (Gulf War/Agent Orange)</w:t>
      </w:r>
    </w:p>
    <w:p>
      <w:pPr>
        <w:spacing w:after="120"/>
        <w:jc w:val="left"/>
      </w:pPr>
      <w:r>
        <w:t xml:space="preserve">If you served in the Gulf War (1990-1991) or were exposed to Agent Orange in Vietnam, you may be presumed to have migraines without proving service connection. File under presumptive conditions. Required evidence:</w:t>
      </w:r>
    </w:p>
    <w:p>
      <w:pPr>
        <w:pStyle w:val="ListParagraph"/>
        <w:numPr>
          <w:ilvl w:val="0"/>
          <w:numId w:val="3"/>
        </w:numPr>
        <w:spacing w:after="80"/>
      </w:pPr>
      <w:r>
        <w:t xml:space="preserve">Proof of service in applicable location/timeframe</w:t>
      </w:r>
    </w:p>
    <w:p>
      <w:pPr>
        <w:pStyle w:val="ListParagraph"/>
        <w:numPr>
          <w:ilvl w:val="0"/>
          <w:numId w:val="3"/>
        </w:numPr>
        <w:spacing w:after="80"/>
      </w:pPr>
      <w:r>
        <w:t xml:space="preserve">Current migraine diagnosis (VA or private)</w:t>
      </w:r>
    </w:p>
    <w:p>
      <w:pPr>
        <w:pStyle w:val="ListParagraph"/>
        <w:numPr>
          <w:ilvl w:val="0"/>
          <w:numId w:val="3"/>
        </w:numPr>
        <w:spacing w:after="80"/>
      </w:pPr>
      <w:r>
        <w:t xml:space="preserve">Form 21-526EZ with appropriate condition listed</w:t>
      </w:r>
    </w:p>
    <w:p>
      <w:r>
        <w:br w:type="page"/>
      </w:r>
    </w:p>
    <w:p>
      <w:pPr>
        <w:pStyle w:val="Heading1"/>
        <w:spacing w:after="120" w:before="240"/>
      </w:pPr>
      <w:r>
        <w:rPr>
          <w:b/>
          <w:bCs/>
          <w:color w:val="1A1A2E"/>
        </w:rPr>
        <w:t xml:space="preserve">SECTION 3: EVIDENCE PACKAGE ASSEMBLY</w:t>
      </w:r>
    </w:p>
    <w:p>
      <w:pPr>
        <w:spacing w:after="120"/>
        <w:jc w:val="left"/>
      </w:pPr>
      <w:r>
        <w:t xml:space="preserve">Your evidence package is your claim's backbone. VA raters decide your rating based on evidence, not testimony. Here's what to include:</w:t>
      </w:r>
    </w:p>
    <w:p>
      <w:pPr>
        <w:pStyle w:val="Heading2"/>
        <w:spacing w:after="120" w:before="240"/>
      </w:pPr>
      <w:r>
        <w:rPr>
          <w:b/>
          <w:bCs/>
          <w:color w:val="000000"/>
        </w:rPr>
        <w:t xml:space="preserve">Core Evidence (Must Have)</w:t>
      </w:r>
    </w:p>
    <w:p>
      <w:pPr>
        <w:pStyle w:val="ListParagraph"/>
        <w:numPr>
          <w:ilvl w:val="0"/>
          <w:numId w:val="2"/>
        </w:numPr>
        <w:spacing w:after="80"/>
      </w:pPr>
      <w:r>
        <w:t xml:space="preserve">Service Medical Records (STRs): VA Form 21-0966 request; must show in-service headaches/migraines or relevant trauma/conditions</w:t>
      </w:r>
    </w:p>
    <w:p>
      <w:pPr>
        <w:pStyle w:val="ListParagraph"/>
        <w:numPr>
          <w:ilvl w:val="0"/>
          <w:numId w:val="2"/>
        </w:numPr>
        <w:spacing w:after="80"/>
      </w:pPr>
      <w:r>
        <w:t xml:space="preserve">Current Medical Diagnosis: VA or private provider diagnosis of migraines (ICD-10 G89.1 or similar)</w:t>
      </w:r>
    </w:p>
    <w:p>
      <w:pPr>
        <w:pStyle w:val="ListParagraph"/>
        <w:numPr>
          <w:ilvl w:val="0"/>
          <w:numId w:val="2"/>
        </w:numPr>
        <w:spacing w:after="80"/>
      </w:pPr>
      <w:r>
        <w:t xml:space="preserve">Migraine Frequency Log: Minimum 3-6 months of documented attacks with dates, duration, prostrating status</w:t>
      </w:r>
    </w:p>
    <w:p>
      <w:pPr>
        <w:pStyle w:val="ListParagraph"/>
        <w:numPr>
          <w:ilvl w:val="0"/>
          <w:numId w:val="2"/>
        </w:numPr>
        <w:spacing w:after="80"/>
      </w:pPr>
      <w:r>
        <w:t xml:space="preserve">Treatment Records: All provider visits for migraines in past 12+ months, including medications and notes</w:t>
      </w:r>
    </w:p>
    <w:p>
      <w:pPr>
        <w:pStyle w:val="ListParagraph"/>
        <w:numPr>
          <w:ilvl w:val="0"/>
          <w:numId w:val="2"/>
        </w:numPr>
        <w:spacing w:after="80"/>
      </w:pPr>
      <w:r>
        <w:t xml:space="preserve">Nexus Letter: Provider statement linking service condition to current migraines (see Section 4)</w:t>
      </w:r>
    </w:p>
    <w:p>
      <w:pPr>
        <w:pStyle w:val="Heading2"/>
        <w:spacing w:after="120" w:before="240"/>
      </w:pPr>
      <w:r>
        <w:rPr>
          <w:b/>
          <w:bCs/>
          <w:color w:val="000000"/>
        </w:rPr>
        <w:t xml:space="preserve">Supporting Evidence (Strengthens Claim)</w:t>
      </w:r>
    </w:p>
    <w:p>
      <w:pPr>
        <w:pStyle w:val="ListParagraph"/>
        <w:numPr>
          <w:ilvl w:val="0"/>
          <w:numId w:val="2"/>
        </w:numPr>
        <w:spacing w:after="80"/>
      </w:pPr>
      <w:r>
        <w:t xml:space="preserve">Employer Statement: If working—letter showing work missed due to migraines, accommodations needed, impact on performance</w:t>
      </w:r>
    </w:p>
    <w:p>
      <w:pPr>
        <w:pStyle w:val="ListParagraph"/>
        <w:numPr>
          <w:ilvl w:val="0"/>
          <w:numId w:val="2"/>
        </w:numPr>
        <w:spacing w:after="80"/>
      </w:pPr>
      <w:r>
        <w:t xml:space="preserve">Buddy Statements: Fellow service members confirming in-service headaches or trauma; notarized if possible</w:t>
      </w:r>
    </w:p>
    <w:p>
      <w:pPr>
        <w:pStyle w:val="ListParagraph"/>
        <w:numPr>
          <w:ilvl w:val="0"/>
          <w:numId w:val="2"/>
        </w:numPr>
        <w:spacing w:after="80"/>
      </w:pPr>
      <w:r>
        <w:t xml:space="preserve">Personal Statement (VA Form 21-4138): Your narrative of when migraines started, frequency, what they prevent you from doing</w:t>
      </w:r>
    </w:p>
    <w:p>
      <w:pPr>
        <w:pStyle w:val="ListParagraph"/>
        <w:numPr>
          <w:ilvl w:val="0"/>
          <w:numId w:val="2"/>
        </w:numPr>
        <w:spacing w:after="80"/>
      </w:pPr>
      <w:r>
        <w:t xml:space="preserve">Emergency Room Records: Any ER visits for severe migraine attacks</w:t>
      </w:r>
    </w:p>
    <w:p>
      <w:pPr>
        <w:pStyle w:val="ListParagraph"/>
        <w:numPr>
          <w:ilvl w:val="0"/>
          <w:numId w:val="2"/>
        </w:numPr>
        <w:spacing w:after="80"/>
      </w:pPr>
      <w:r>
        <w:t xml:space="preserve">Medication List: All migraine treatments with dates and any notes on effectiveness or side effects</w:t>
      </w:r>
    </w:p>
    <w:p>
      <w:pPr>
        <w:pStyle w:val="ListParagraph"/>
        <w:numPr>
          <w:ilvl w:val="0"/>
          <w:numId w:val="2"/>
        </w:numPr>
        <w:spacing w:after="80"/>
      </w:pPr>
      <w:r>
        <w:t xml:space="preserve">Mental Health Records: If trauma/PTSD contributed, relevant records showing causation</w:t>
      </w:r>
    </w:p>
    <w:p>
      <w:pPr>
        <w:pStyle w:val="Heading2"/>
        <w:spacing w:after="120" w:before="240"/>
      </w:pPr>
      <w:r>
        <w:rPr>
          <w:b/>
          <w:bCs/>
          <w:color w:val="000000"/>
        </w:rPr>
        <w:t xml:space="preserve">Organization Strategy</w:t>
      </w:r>
    </w:p>
    <w:p>
      <w:pPr>
        <w:spacing w:after="120"/>
        <w:jc w:val="left"/>
      </w:pPr>
      <w:r>
        <w:t xml:space="preserve">Create a simple chronological binder:</w:t>
      </w:r>
    </w:p>
    <w:p>
      <w:pPr>
        <w:pStyle w:val="ListParagraph"/>
        <w:numPr>
          <w:ilvl w:val="0"/>
          <w:numId w:val="3"/>
        </w:numPr>
        <w:spacing w:after="80"/>
      </w:pPr>
      <w:r>
        <w:t xml:space="preserve">Tab 1: Service Connection (STRs, buddy statements)</w:t>
      </w:r>
    </w:p>
    <w:p>
      <w:pPr>
        <w:pStyle w:val="ListParagraph"/>
        <w:numPr>
          <w:ilvl w:val="0"/>
          <w:numId w:val="3"/>
        </w:numPr>
        <w:spacing w:after="80"/>
      </w:pPr>
      <w:r>
        <w:t xml:space="preserve">Tab 2: Current Diagnosis (medical records, provider notes)</w:t>
      </w:r>
    </w:p>
    <w:p>
      <w:pPr>
        <w:pStyle w:val="ListParagraph"/>
        <w:numPr>
          <w:ilvl w:val="0"/>
          <w:numId w:val="3"/>
        </w:numPr>
        <w:spacing w:after="80"/>
      </w:pPr>
      <w:r>
        <w:t xml:space="preserve">Tab 3: Frequency Documentation (diary, log, employer statement)</w:t>
      </w:r>
    </w:p>
    <w:p>
      <w:pPr>
        <w:pStyle w:val="ListParagraph"/>
        <w:numPr>
          <w:ilvl w:val="0"/>
          <w:numId w:val="3"/>
        </w:numPr>
        <w:spacing w:after="80"/>
      </w:pPr>
      <w:r>
        <w:t xml:space="preserve">Tab 4: Nexus Letter</w:t>
      </w:r>
    </w:p>
    <w:p>
      <w:pPr>
        <w:pStyle w:val="ListParagraph"/>
        <w:numPr>
          <w:ilvl w:val="0"/>
          <w:numId w:val="3"/>
        </w:numPr>
        <w:spacing w:after="80"/>
      </w:pPr>
      <w:r>
        <w:t xml:space="preserve">Tab 5: Supporting Evidence</w:t>
      </w:r>
    </w:p>
    <w:p>
      <w:r>
        <w:br w:type="page"/>
      </w:r>
    </w:p>
    <w:p>
      <w:pPr>
        <w:pStyle w:val="Heading1"/>
        <w:spacing w:after="120" w:before="240"/>
      </w:pPr>
      <w:r>
        <w:rPr>
          <w:b/>
          <w:bCs/>
          <w:color w:val="1A1A2E"/>
        </w:rPr>
        <w:t xml:space="preserve">SECTION 4: NEXUS LETTER STRATEGY</w:t>
      </w:r>
    </w:p>
    <w:p>
      <w:pPr>
        <w:spacing w:after="120"/>
        <w:jc w:val="left"/>
      </w:pPr>
      <w:r>
        <w:t xml:space="preserve">A nexus letter is a provider statement that links your service to your current migraines. It's critical. VA C&amp;P examiners often have no expertise in migraines—your nexus letter educates them. Here's exactly what to ask your provider:</w:t>
      </w:r>
    </w:p>
    <w:p>
      <w:pPr>
        <w:pStyle w:val="Heading2"/>
        <w:spacing w:after="120" w:before="240"/>
      </w:pPr>
      <w:r>
        <w:rPr>
          <w:b/>
          <w:bCs/>
          <w:color w:val="000000"/>
        </w:rPr>
        <w:t xml:space="preserve">What the Nexus Letter Must Say</w:t>
      </w:r>
    </w:p>
    <w:p>
      <w:pPr>
        <w:spacing w:after="120"/>
        <w:jc w:val="left"/>
      </w:pPr>
      <w:r>
        <w:t xml:space="preserve">Strong nexus language (use these exact phrases):</w:t>
      </w:r>
    </w:p>
    <w:p>
      <w:pPr>
        <w:pStyle w:val="ListParagraph"/>
        <w:numPr>
          <w:ilvl w:val="0"/>
          <w:numId w:val="3"/>
        </w:numPr>
        <w:spacing w:after="80"/>
      </w:pPr>
      <w:r>
        <w:t xml:space="preserve">'It is more likely than not that [condition] is caused by service [or caused by service-connected condition]'</w:t>
      </w:r>
    </w:p>
    <w:p>
      <w:pPr>
        <w:pStyle w:val="ListParagraph"/>
        <w:numPr>
          <w:ilvl w:val="0"/>
          <w:numId w:val="3"/>
        </w:numPr>
        <w:spacing w:after="80"/>
      </w:pPr>
      <w:r>
        <w:t xml:space="preserve">'The veteran's current migraines are causally related to his/her [service-connected condition or military trauma]'</w:t>
      </w:r>
    </w:p>
    <w:p>
      <w:pPr>
        <w:pStyle w:val="ListParagraph"/>
        <w:numPr>
          <w:ilvl w:val="0"/>
          <w:numId w:val="3"/>
        </w:numPr>
        <w:spacing w:after="80"/>
      </w:pPr>
      <w:r>
        <w:t xml:space="preserve">'The evidence supports a nexus between the veteran's service and current migraines with a reasonable degree of medical certainty'</w:t>
      </w:r>
    </w:p>
    <w:p>
      <w:pPr>
        <w:pStyle w:val="Heading2"/>
        <w:spacing w:after="120" w:before="240"/>
      </w:pPr>
      <w:r>
        <w:rPr>
          <w:b/>
          <w:bCs/>
          <w:color w:val="000000"/>
        </w:rPr>
        <w:t xml:space="preserve">What NOT to Say</w:t>
      </w:r>
    </w:p>
    <w:p>
      <w:pPr>
        <w:spacing w:after="120"/>
        <w:jc w:val="left"/>
      </w:pPr>
      <w:r>
        <w:t xml:space="preserve">Weak nexus language that VA will reject:</w:t>
      </w:r>
    </w:p>
    <w:p>
      <w:pPr>
        <w:pStyle w:val="ListParagraph"/>
        <w:numPr>
          <w:ilvl w:val="0"/>
          <w:numId w:val="3"/>
        </w:numPr>
        <w:spacing w:after="80"/>
      </w:pPr>
      <w:r>
        <w:t xml:space="preserve">'It is possible the service caused the condition' (too speculative)</w:t>
      </w:r>
    </w:p>
    <w:p>
      <w:pPr>
        <w:pStyle w:val="ListParagraph"/>
        <w:numPr>
          <w:ilvl w:val="0"/>
          <w:numId w:val="3"/>
        </w:numPr>
        <w:spacing w:after="80"/>
      </w:pPr>
      <w:r>
        <w:t xml:space="preserve">'The migraines could be related' (not definitive)</w:t>
      </w:r>
    </w:p>
    <w:p>
      <w:pPr>
        <w:pStyle w:val="ListParagraph"/>
        <w:numPr>
          <w:ilvl w:val="0"/>
          <w:numId w:val="3"/>
        </w:numPr>
        <w:spacing w:after="80"/>
      </w:pPr>
      <w:r>
        <w:t xml:space="preserve">'I cannot rule out service connection' (negative language)</w:t>
      </w:r>
    </w:p>
    <w:p>
      <w:pPr>
        <w:spacing w:after="120"/>
        <w:jc w:val="left"/>
      </w:pPr>
      <w:r>
        <w:t xml:space="preserve">Always use 'more likely than not,' 'causally related,' or 'reasonable degree of certainty.'</w:t>
      </w:r>
    </w:p>
    <w:p>
      <w:pPr>
        <w:pStyle w:val="Heading2"/>
        <w:spacing w:after="120" w:before="240"/>
      </w:pPr>
      <w:r>
        <w:rPr>
          <w:b/>
          <w:bCs/>
          <w:color w:val="000000"/>
        </w:rPr>
        <w:t xml:space="preserve">Sample Nexus Letter Framework</w:t>
      </w:r>
    </w:p>
    <w:p>
      <w:pPr>
        <w:spacing w:after="120"/>
        <w:jc w:val="left"/>
      </w:pPr>
      <w:r>
        <w:t xml:space="preserve">Provide this to your provider or use as template with legal review:</w:t>
      </w:r>
    </w:p>
    <w:p>
      <w:pPr>
        <w:spacing w:after="240"/>
      </w:pPr>
      <w:r>
        <w:t xml:space="preserve">[PROVIDER LETTERHEAD]
RE: Nexus Opinion for [Veteran Name], VA Claim #[xxx]
I am [Provider Name], [Credentials], treating [Veteran Name] for migraines since [Date]. I have reviewed the veteran's military service records and current medical documentation.
Based on the evidence, it is my professional medical opinion that the veteran's current migraines are causally related to his/her [specify: military trauma/in-service headaches/service-connected TBI/service-connected PTSD]. The medical literature supports this nexus, and the veteran's clinical presentation is consistent with post-traumatic migraine [or other appropriate diagnosis].
The veteran's migraines meet the definition of 'characteristic prostrating attacks' as defined in VA regulations, occurring at a frequency of [X] per month and rendering the veteran incapacitated during attacks.
Respectfully submitted,
[Provider Signature]</w:t>
      </w:r>
    </w:p>
    <w:p>
      <w:pPr>
        <w:pStyle w:val="Heading2"/>
        <w:spacing w:after="120" w:before="240"/>
      </w:pPr>
      <w:r>
        <w:rPr>
          <w:b/>
          <w:bCs/>
          <w:color w:val="000000"/>
        </w:rPr>
        <w:t xml:space="preserve">Which Providers Are Best</w:t>
      </w:r>
    </w:p>
    <w:p>
      <w:pPr>
        <w:pStyle w:val="ListParagraph"/>
        <w:numPr>
          <w:ilvl w:val="0"/>
          <w:numId w:val="3"/>
        </w:numPr>
        <w:spacing w:after="80"/>
      </w:pPr>
      <w:r>
        <w:t xml:space="preserve">VA providers (carry most weight with VA)</w:t>
      </w:r>
    </w:p>
    <w:p>
      <w:pPr>
        <w:pStyle w:val="ListParagraph"/>
        <w:numPr>
          <w:ilvl w:val="0"/>
          <w:numId w:val="3"/>
        </w:numPr>
        <w:spacing w:after="80"/>
      </w:pPr>
      <w:r>
        <w:t xml:space="preserve">Board-certified neurologists (high credibility)</w:t>
      </w:r>
    </w:p>
    <w:p>
      <w:pPr>
        <w:pStyle w:val="ListParagraph"/>
        <w:numPr>
          <w:ilvl w:val="0"/>
          <w:numId w:val="3"/>
        </w:numPr>
        <w:spacing w:after="80"/>
      </w:pPr>
      <w:r>
        <w:t xml:space="preserve">Other specialists with treatment relationship (less ideal but acceptable)</w:t>
      </w:r>
    </w:p>
    <w:p>
      <w:pPr>
        <w:pStyle w:val="ListParagraph"/>
        <w:numPr>
          <w:ilvl w:val="0"/>
          <w:numId w:val="3"/>
        </w:numPr>
        <w:spacing w:after="80"/>
      </w:pPr>
      <w:r>
        <w:t xml:space="preserve">Primary care doctors who've treated your migraines (acceptable)</w:t>
      </w:r>
    </w:p>
    <w:p>
      <w:r>
        <w:br w:type="page"/>
      </w:r>
    </w:p>
    <w:p>
      <w:pPr>
        <w:pStyle w:val="Heading1"/>
        <w:spacing w:after="120" w:before="240"/>
      </w:pPr>
      <w:r>
        <w:rPr>
          <w:b/>
          <w:bCs/>
          <w:color w:val="1A1A2E"/>
        </w:rPr>
        <w:t xml:space="preserve">SECTION 5: C&amp;P EXAM PREPARATION</w:t>
      </w:r>
    </w:p>
    <w:p>
      <w:pPr>
        <w:spacing w:after="120"/>
        <w:jc w:val="left"/>
      </w:pPr>
      <w:r>
        <w:t xml:space="preserve">The Compensation &amp; Pension (C&amp;P) exam is where a VA examiner evaluates your claim. Preparation is critical. Here's what examiners ask and how to answer:</w:t>
      </w:r>
    </w:p>
    <w:p>
      <w:pPr>
        <w:pStyle w:val="Heading2"/>
        <w:spacing w:after="120" w:before="240"/>
      </w:pPr>
      <w:r>
        <w:rPr>
          <w:b/>
          <w:bCs/>
          <w:color w:val="000000"/>
        </w:rPr>
        <w:t xml:space="preserve">Common C&amp;P Questions</w:t>
      </w:r>
    </w:p>
    <w:p>
      <w:pPr>
        <w:pStyle w:val="ListParagraph"/>
        <w:numPr>
          <w:ilvl w:val="0"/>
          <w:numId w:val="2"/>
        </w:numPr>
        <w:spacing w:after="80"/>
      </w:pPr>
      <w:r>
        <w:t xml:space="preserve">When did your migraines start? (Answer: During service or [specific date])</w:t>
      </w:r>
    </w:p>
    <w:p>
      <w:pPr>
        <w:pStyle w:val="ListParagraph"/>
        <w:numPr>
          <w:ilvl w:val="0"/>
          <w:numId w:val="2"/>
        </w:numPr>
        <w:spacing w:after="80"/>
      </w:pPr>
      <w:r>
        <w:t xml:space="preserve">How often do you have attacks? (Answer: Exact frequency—'About 3 per month' or 'Every 8-10 days')</w:t>
      </w:r>
    </w:p>
    <w:p>
      <w:pPr>
        <w:pStyle w:val="ListParagraph"/>
        <w:numPr>
          <w:ilvl w:val="0"/>
          <w:numId w:val="2"/>
        </w:numPr>
        <w:spacing w:after="80"/>
      </w:pPr>
      <w:r>
        <w:t xml:space="preserve">How long does each attack last? (Answer: Duration—'4-8 hours' or 'overnight, sometimes 2 days')</w:t>
      </w:r>
    </w:p>
    <w:p>
      <w:pPr>
        <w:pStyle w:val="ListParagraph"/>
        <w:numPr>
          <w:ilvl w:val="0"/>
          <w:numId w:val="2"/>
        </w:numPr>
        <w:spacing w:after="80"/>
      </w:pPr>
      <w:r>
        <w:t xml:space="preserve">What happens during an attack? (Answer: DESCRIBE PROSTRATION: 'I cannot move. I must lie in a dark room. I cannot work or drive. I sometimes go to the ER.')</w:t>
      </w:r>
    </w:p>
    <w:p>
      <w:pPr>
        <w:pStyle w:val="ListParagraph"/>
        <w:numPr>
          <w:ilvl w:val="0"/>
          <w:numId w:val="2"/>
        </w:numPr>
        <w:spacing w:after="80"/>
      </w:pPr>
      <w:r>
        <w:t xml:space="preserve">How does it affect your work? (Answer: Specific impact—'I missed 6 days last month due to migraines' or 'My boss accommodates me going home when attacks happen')</w:t>
      </w:r>
    </w:p>
    <w:p>
      <w:pPr>
        <w:pStyle w:val="ListParagraph"/>
        <w:numPr>
          <w:ilvl w:val="0"/>
          <w:numId w:val="2"/>
        </w:numPr>
        <w:spacing w:after="80"/>
      </w:pPr>
      <w:r>
        <w:t xml:space="preserve">What medications have you tried? (Answer: List all with dates and effectiveness)</w:t>
      </w:r>
    </w:p>
    <w:p>
      <w:pPr>
        <w:pStyle w:val="ListParagraph"/>
        <w:numPr>
          <w:ilvl w:val="0"/>
          <w:numId w:val="2"/>
        </w:numPr>
        <w:spacing w:after="80"/>
      </w:pPr>
      <w:r>
        <w:t xml:space="preserve">What triggers your attacks? (Answer: Specific triggers—stress, weather, certain foods, activity, light)</w:t>
      </w:r>
    </w:p>
    <w:p>
      <w:pPr>
        <w:pStyle w:val="Heading2"/>
        <w:spacing w:after="120" w:before="240"/>
      </w:pPr>
      <w:r>
        <w:rPr>
          <w:b/>
          <w:bCs/>
          <w:color w:val="000000"/>
        </w:rPr>
        <w:t xml:space="preserve">How to Describe 'Prostrating'</w:t>
      </w:r>
    </w:p>
    <w:p>
      <w:pPr>
        <w:spacing w:after="120"/>
        <w:jc w:val="left"/>
      </w:pPr>
      <w:r>
        <w:t xml:space="preserve">The examiner will test whether your attacks are 'prostrating.' Use these descriptions:</w:t>
      </w:r>
    </w:p>
    <w:p>
      <w:pPr>
        <w:pStyle w:val="ListParagraph"/>
        <w:numPr>
          <w:ilvl w:val="0"/>
          <w:numId w:val="3"/>
        </w:numPr>
        <w:spacing w:after="80"/>
      </w:pPr>
      <w:r>
        <w:t xml:space="preserve">'During an attack, I cannot get out of bed. I cannot work or drive.'</w:t>
      </w:r>
    </w:p>
    <w:p>
      <w:pPr>
        <w:pStyle w:val="ListParagraph"/>
        <w:numPr>
          <w:ilvl w:val="0"/>
          <w:numId w:val="3"/>
        </w:numPr>
        <w:spacing w:after="80"/>
      </w:pPr>
      <w:r>
        <w:t xml:space="preserve">'The pain is completely debilitating. I am unable to function.'</w:t>
      </w:r>
    </w:p>
    <w:p>
      <w:pPr>
        <w:pStyle w:val="ListParagraph"/>
        <w:numPr>
          <w:ilvl w:val="0"/>
          <w:numId w:val="3"/>
        </w:numPr>
        <w:spacing w:after="80"/>
      </w:pPr>
      <w:r>
        <w:t xml:space="preserve">'I require bed rest and complete darkness. I cannot do anything.'</w:t>
      </w:r>
    </w:p>
    <w:p>
      <w:pPr>
        <w:pStyle w:val="ListParagraph"/>
        <w:numPr>
          <w:ilvl w:val="0"/>
          <w:numId w:val="3"/>
        </w:numPr>
        <w:spacing w:after="80"/>
      </w:pPr>
      <w:r>
        <w:t xml:space="preserve">'The attack leaves me incapacitated. I cannot perform my job duties.'</w:t>
      </w:r>
    </w:p>
    <w:p>
      <w:pPr>
        <w:spacing w:after="120"/>
        <w:jc w:val="left"/>
      </w:pPr>
      <w:r>
        <w:t xml:space="preserve">Do NOT downplay attacks. If migraines leave you unable to function, say so clearly.</w:t>
      </w:r>
    </w:p>
    <w:p>
      <w:pPr>
        <w:pStyle w:val="Heading2"/>
        <w:spacing w:after="120" w:before="240"/>
      </w:pPr>
      <w:r>
        <w:rPr>
          <w:b/>
          <w:bCs/>
          <w:color w:val="000000"/>
        </w:rPr>
        <w:t xml:space="preserve">Documents to Bring to C&amp;P Exam</w:t>
      </w:r>
    </w:p>
    <w:p>
      <w:pPr>
        <w:pStyle w:val="ListParagraph"/>
        <w:numPr>
          <w:ilvl w:val="0"/>
          <w:numId w:val="3"/>
        </w:numPr>
        <w:spacing w:after="80"/>
      </w:pPr>
      <w:r>
        <w:t xml:space="preserve">Your migraine diary (6+ months)</w:t>
      </w:r>
    </w:p>
    <w:p>
      <w:pPr>
        <w:pStyle w:val="ListParagraph"/>
        <w:numPr>
          <w:ilvl w:val="0"/>
          <w:numId w:val="3"/>
        </w:numPr>
        <w:spacing w:after="80"/>
      </w:pPr>
      <w:r>
        <w:t xml:space="preserve">List of all medications tried</w:t>
      </w:r>
    </w:p>
    <w:p>
      <w:pPr>
        <w:pStyle w:val="ListParagraph"/>
        <w:numPr>
          <w:ilvl w:val="0"/>
          <w:numId w:val="3"/>
        </w:numPr>
        <w:spacing w:after="80"/>
      </w:pPr>
      <w:r>
        <w:t xml:space="preserve">Copy of your medical records relevant to migraines</w:t>
      </w:r>
    </w:p>
    <w:p>
      <w:pPr>
        <w:pStyle w:val="ListParagraph"/>
        <w:numPr>
          <w:ilvl w:val="0"/>
          <w:numId w:val="3"/>
        </w:numPr>
        <w:spacing w:after="80"/>
      </w:pPr>
      <w:r>
        <w:t xml:space="preserve">Work/employer statement about missed days</w:t>
      </w:r>
    </w:p>
    <w:p>
      <w:pPr>
        <w:pStyle w:val="ListParagraph"/>
        <w:numPr>
          <w:ilvl w:val="0"/>
          <w:numId w:val="3"/>
        </w:numPr>
        <w:spacing w:after="80"/>
      </w:pPr>
      <w:r>
        <w:t xml:space="preserve">List of your specific migraine symptoms (to read during exam if you forget)</w:t>
      </w:r>
    </w:p>
    <w:p>
      <w:r>
        <w:br w:type="page"/>
      </w:r>
    </w:p>
    <w:p>
      <w:pPr>
        <w:pStyle w:val="Heading1"/>
        <w:spacing w:after="120" w:before="240"/>
      </w:pPr>
      <w:r>
        <w:rPr>
          <w:b/>
          <w:bCs/>
          <w:color w:val="1A1A2E"/>
        </w:rPr>
        <w:t xml:space="preserve">SECTION 6: HEADACHE DIARY DOCUMENTATION</w:t>
      </w:r>
    </w:p>
    <w:p>
      <w:pPr>
        <w:spacing w:after="120"/>
        <w:jc w:val="left"/>
      </w:pPr>
      <w:r>
        <w:t xml:space="preserve">Your migraine diary is often the most compelling evidence in your claim. Here's exactly what VA wants documented for each attack:</w:t>
      </w:r>
    </w:p>
    <w:p>
      <w:pPr>
        <w:pStyle w:val="Heading2"/>
        <w:spacing w:after="120" w:before="240"/>
      </w:pPr>
      <w:r>
        <w:rPr>
          <w:b/>
          <w:bCs/>
          <w:color w:val="000000"/>
        </w:rPr>
        <w:t xml:space="preserve">Required Diary Fields</w:t>
      </w:r>
    </w:p>
    <w:p>
      <w:pPr>
        <w:pStyle w:val="ListParagraph"/>
        <w:numPr>
          <w:ilvl w:val="0"/>
          <w:numId w:val="2"/>
        </w:numPr>
        <w:spacing w:after="80"/>
      </w:pPr>
      <w:r>
        <w:t xml:space="preserve">Date of Attack: Specific date (MM/DD/YYYY)</w:t>
      </w:r>
    </w:p>
    <w:p>
      <w:pPr>
        <w:pStyle w:val="ListParagraph"/>
        <w:numPr>
          <w:ilvl w:val="0"/>
          <w:numId w:val="2"/>
        </w:numPr>
        <w:spacing w:after="80"/>
      </w:pPr>
      <w:r>
        <w:t xml:space="preserve">Time Onset: What time did the migraine start?</w:t>
      </w:r>
    </w:p>
    <w:p>
      <w:pPr>
        <w:pStyle w:val="ListParagraph"/>
        <w:numPr>
          <w:ilvl w:val="0"/>
          <w:numId w:val="2"/>
        </w:numPr>
        <w:spacing w:after="80"/>
      </w:pPr>
      <w:r>
        <w:t xml:space="preserve">Time Ended: What time did it end? (Shows duration)</w:t>
      </w:r>
    </w:p>
    <w:p>
      <w:pPr>
        <w:pStyle w:val="ListParagraph"/>
        <w:numPr>
          <w:ilvl w:val="0"/>
          <w:numId w:val="2"/>
        </w:numPr>
        <w:spacing w:after="80"/>
      </w:pPr>
      <w:r>
        <w:t xml:space="preserve">Duration in Hours: Total length of attack</w:t>
      </w:r>
    </w:p>
    <w:p>
      <w:pPr>
        <w:pStyle w:val="ListParagraph"/>
        <w:numPr>
          <w:ilvl w:val="0"/>
          <w:numId w:val="2"/>
        </w:numPr>
        <w:spacing w:after="80"/>
      </w:pPr>
      <w:r>
        <w:t xml:space="preserve">Prostrating (Yes/No): Did this attack completely incapacitate you?</w:t>
      </w:r>
    </w:p>
    <w:p>
      <w:pPr>
        <w:pStyle w:val="ListParagraph"/>
        <w:numPr>
          <w:ilvl w:val="0"/>
          <w:numId w:val="2"/>
        </w:numPr>
        <w:spacing w:after="80"/>
      </w:pPr>
      <w:r>
        <w:t xml:space="preserve">Emergency Room Visit: Did you go to ER? (Yes/No)</w:t>
      </w:r>
    </w:p>
    <w:p>
      <w:pPr>
        <w:pStyle w:val="ListParagraph"/>
        <w:numPr>
          <w:ilvl w:val="0"/>
          <w:numId w:val="2"/>
        </w:numPr>
        <w:spacing w:after="80"/>
      </w:pPr>
      <w:r>
        <w:t xml:space="preserve">Work Impact: Hours missed, early departure, reduced productivity</w:t>
      </w:r>
    </w:p>
    <w:p>
      <w:pPr>
        <w:pStyle w:val="ListParagraph"/>
        <w:numPr>
          <w:ilvl w:val="0"/>
          <w:numId w:val="2"/>
        </w:numPr>
        <w:spacing w:after="80"/>
      </w:pPr>
      <w:r>
        <w:t xml:space="preserve">Medication Used: What did you take? (Name and dose)</w:t>
      </w:r>
    </w:p>
    <w:p>
      <w:pPr>
        <w:pStyle w:val="ListParagraph"/>
        <w:numPr>
          <w:ilvl w:val="0"/>
          <w:numId w:val="2"/>
        </w:numPr>
        <w:spacing w:after="80"/>
      </w:pPr>
      <w:r>
        <w:t xml:space="preserve">Medication Effective (Yes/No): Did it help?</w:t>
      </w:r>
    </w:p>
    <w:p>
      <w:pPr>
        <w:pStyle w:val="ListParagraph"/>
        <w:numPr>
          <w:ilvl w:val="0"/>
          <w:numId w:val="2"/>
        </w:numPr>
        <w:spacing w:after="80"/>
      </w:pPr>
      <w:r>
        <w:t xml:space="preserve">Severity (1-10): How severe was this attack?</w:t>
      </w:r>
    </w:p>
    <w:p>
      <w:pPr>
        <w:pStyle w:val="ListParagraph"/>
        <w:numPr>
          <w:ilvl w:val="0"/>
          <w:numId w:val="2"/>
        </w:numPr>
        <w:spacing w:after="80"/>
      </w:pPr>
      <w:r>
        <w:t xml:space="preserve">Triggers: What caused this attack (if known)?</w:t>
      </w:r>
    </w:p>
    <w:p>
      <w:pPr>
        <w:pStyle w:val="ListParagraph"/>
        <w:numPr>
          <w:ilvl w:val="0"/>
          <w:numId w:val="2"/>
        </w:numPr>
        <w:spacing w:after="80"/>
      </w:pPr>
      <w:r>
        <w:t xml:space="preserve">Symptoms: Light sensitivity, nausea, vomiting, other?</w:t>
      </w:r>
    </w:p>
    <w:p>
      <w:pPr>
        <w:pStyle w:val="Heading2"/>
        <w:spacing w:after="120" w:before="240"/>
      </w:pPr>
      <w:r>
        <w:rPr>
          <w:b/>
          <w:bCs/>
          <w:color w:val="000000"/>
        </w:rPr>
        <w:t xml:space="preserve">Sample Diary Entry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c>
          <w:tcPr>
            <w:tcW w:type="dxa" w:w="2340"/>
            <w:tcBorders>
              <w:top w:val="single" w:color="CCCCCC" w:sz="1"/>
              <w:left w:val="single" w:color="CCCCCC" w:sz="1"/>
              <w:bottom w:val="single" w:color="CCCCCC" w:sz="1"/>
              <w:right w:val="single" w:color="CCCCCC" w:sz="1"/>
            </w:tcBorders>
            <w:shd w:fill="1A1A2E" w:val="clear"/>
            <w:tcMar>
              <w:top w:type="dxa" w:w="80"/>
              <w:left w:type="dxa" w:w="100"/>
              <w:bottom w:type="dxa" w:w="80"/>
              <w:right w:type="dxa" w:w="100"/>
            </w:tcMar>
          </w:tcPr>
          <w:p>
            <w:r>
              <w:rPr>
                <w:b/>
                <w:bCs/>
                <w:color w:val="FFFFFF"/>
              </w:rPr>
              <w:t xml:space="preserve">Field</w:t>
            </w:r>
          </w:p>
        </w:tc>
        <w:tc>
          <w:tcPr>
            <w:tcW w:type="dxa" w:w="7020"/>
            <w:tcBorders>
              <w:top w:val="single" w:color="CCCCCC" w:sz="1"/>
              <w:left w:val="single" w:color="CCCCCC" w:sz="1"/>
              <w:bottom w:val="single" w:color="CCCCCC" w:sz="1"/>
              <w:right w:val="single" w:color="CCCCCC" w:sz="1"/>
            </w:tcBorders>
            <w:shd w:fill="1A1A2E" w:val="clear"/>
            <w:tcMar>
              <w:top w:type="dxa" w:w="80"/>
              <w:left w:type="dxa" w:w="100"/>
              <w:bottom w:type="dxa" w:w="80"/>
              <w:right w:type="dxa" w:w="100"/>
            </w:tcMar>
          </w:tcPr>
          <w:p>
            <w:r>
              <w:rPr>
                <w:b/>
                <w:bCs/>
                <w:color w:val="FFFFFF"/>
              </w:rPr>
              <w:t xml:space="preserve">Example Entry</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Date</w:t>
            </w:r>
          </w:p>
        </w:tc>
        <w:tc>
          <w:tcPr>
            <w:tcW w:type="dxa" w:w="702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03/15/2025</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Time Onset</w:t>
            </w:r>
          </w:p>
        </w:tc>
        <w:tc>
          <w:tcPr>
            <w:tcW w:type="dxa" w:w="702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4:30 AM</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Time Ended</w:t>
            </w:r>
          </w:p>
        </w:tc>
        <w:tc>
          <w:tcPr>
            <w:tcW w:type="dxa" w:w="702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2:15 PM (same day)</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Duration</w:t>
            </w:r>
          </w:p>
        </w:tc>
        <w:tc>
          <w:tcPr>
            <w:tcW w:type="dxa" w:w="702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9 hours 45 minutes</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Prostrating</w:t>
            </w:r>
          </w:p>
        </w:tc>
        <w:tc>
          <w:tcPr>
            <w:tcW w:type="dxa" w:w="702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YES—Could not get out of bed, could not work</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Work Impact</w:t>
            </w:r>
          </w:p>
        </w:tc>
        <w:tc>
          <w:tcPr>
            <w:tcW w:type="dxa" w:w="702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Missed entire day of work (full 8 hours)</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Medication</w:t>
            </w:r>
          </w:p>
        </w:tc>
        <w:tc>
          <w:tcPr>
            <w:tcW w:type="dxa" w:w="702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Sumatriptan 100mg</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Medication Effective</w:t>
            </w:r>
          </w:p>
        </w:tc>
        <w:tc>
          <w:tcPr>
            <w:tcW w:type="dxa" w:w="702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Somewhat—reduced severity but did not stop attack</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Severity (1-10)</w:t>
            </w:r>
          </w:p>
        </w:tc>
        <w:tc>
          <w:tcPr>
            <w:tcW w:type="dxa" w:w="702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9/10—unbearable pain</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Symptoms</w:t>
            </w:r>
          </w:p>
        </w:tc>
        <w:tc>
          <w:tcPr>
            <w:tcW w:type="dxa" w:w="702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Severe throbbing pain right side, light sensitivity, nausea</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Trigger</w:t>
            </w:r>
          </w:p>
        </w:tc>
        <w:tc>
          <w:tcPr>
            <w:tcW w:type="dxa" w:w="702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Barometric pressure change; storm moving in</w:t>
            </w:r>
          </w:p>
        </w:tc>
      </w:tr>
    </w:tbl>
    <w:p>
      <w:pPr>
        <w:spacing w:after="240"/>
      </w:pPr>
      <w:r>
        <w:t xml:space="preserve"/>
      </w:r>
    </w:p>
    <w:p>
      <w:pPr>
        <w:pStyle w:val="Heading2"/>
        <w:spacing w:after="120" w:before="240"/>
      </w:pPr>
      <w:r>
        <w:rPr>
          <w:b/>
          <w:bCs/>
          <w:color w:val="000000"/>
        </w:rPr>
        <w:t xml:space="preserve">Diary Strategy</w:t>
      </w:r>
    </w:p>
    <w:p>
      <w:pPr>
        <w:pStyle w:val="ListParagraph"/>
        <w:numPr>
          <w:ilvl w:val="0"/>
          <w:numId w:val="3"/>
        </w:numPr>
        <w:spacing w:after="80"/>
      </w:pPr>
      <w:r>
        <w:t xml:space="preserve">Keep it every month for at least 6 months (more is better)</w:t>
      </w:r>
    </w:p>
    <w:p>
      <w:pPr>
        <w:pStyle w:val="ListParagraph"/>
        <w:numPr>
          <w:ilvl w:val="0"/>
          <w:numId w:val="3"/>
        </w:numPr>
        <w:spacing w:after="80"/>
      </w:pPr>
      <w:r>
        <w:t xml:space="preserve">Be specific with dates and times; vague entries ('sometime last month') are worthless</w:t>
      </w:r>
    </w:p>
    <w:p>
      <w:pPr>
        <w:pStyle w:val="ListParagraph"/>
        <w:numPr>
          <w:ilvl w:val="0"/>
          <w:numId w:val="3"/>
        </w:numPr>
        <w:spacing w:after="80"/>
      </w:pPr>
      <w:r>
        <w:t xml:space="preserve">Use the words 'prostrating' and 'incapacitated' when appropriate</w:t>
      </w:r>
    </w:p>
    <w:p>
      <w:pPr>
        <w:pStyle w:val="ListParagraph"/>
        <w:numPr>
          <w:ilvl w:val="0"/>
          <w:numId w:val="3"/>
        </w:numPr>
        <w:spacing w:after="80"/>
      </w:pPr>
      <w:r>
        <w:t xml:space="preserve">Track work impact—days missed, reduced productivity, early departures</w:t>
      </w:r>
    </w:p>
    <w:p>
      <w:pPr>
        <w:pStyle w:val="ListParagraph"/>
        <w:numPr>
          <w:ilvl w:val="0"/>
          <w:numId w:val="3"/>
        </w:numPr>
        <w:spacing w:after="80"/>
      </w:pPr>
      <w:r>
        <w:t xml:space="preserve">Update your provider about frequency so their records match your diary</w:t>
      </w:r>
    </w:p>
    <w:p>
      <w:r>
        <w:br w:type="page"/>
      </w:r>
    </w:p>
    <w:p>
      <w:pPr>
        <w:pStyle w:val="Heading1"/>
        <w:spacing w:after="120" w:before="240"/>
      </w:pPr>
      <w:r>
        <w:rPr>
          <w:b/>
          <w:bCs/>
          <w:color w:val="1A1A2E"/>
        </w:rPr>
        <w:t xml:space="preserve">SECTION 7: SECONDARY CONDITIONS FROM MIGRAINES</w:t>
      </w:r>
    </w:p>
    <w:p>
      <w:pPr>
        <w:spacing w:after="120"/>
        <w:jc w:val="left"/>
      </w:pPr>
      <w:r>
        <w:t xml:space="preserve">Once you're rated for migraines, you can claim secondary conditions that migraines caused or worsened. Common secondary conditions from migraines:</w:t>
      </w:r>
    </w:p>
    <w:p>
      <w:pPr>
        <w:pStyle w:val="Heading2"/>
        <w:spacing w:after="120" w:before="240"/>
      </w:pPr>
      <w:r>
        <w:rPr>
          <w:b/>
          <w:bCs/>
          <w:color w:val="000000"/>
        </w:rPr>
        <w:t xml:space="preserve">Depression &amp; Anxiety (Secondary from Migraines)</w:t>
      </w:r>
    </w:p>
    <w:p>
      <w:pPr>
        <w:spacing w:after="120"/>
        <w:jc w:val="left"/>
      </w:pPr>
      <w:r>
        <w:t xml:space="preserve">Chronic, severe migraines often cause depression and anxiety. Required evidence:</w:t>
      </w:r>
    </w:p>
    <w:p>
      <w:pPr>
        <w:pStyle w:val="ListParagraph"/>
        <w:numPr>
          <w:ilvl w:val="0"/>
          <w:numId w:val="3"/>
        </w:numPr>
        <w:spacing w:after="80"/>
      </w:pPr>
      <w:r>
        <w:t xml:space="preserve">Mental health diagnosis in VA or private records</w:t>
      </w:r>
    </w:p>
    <w:p>
      <w:pPr>
        <w:pStyle w:val="ListParagraph"/>
        <w:numPr>
          <w:ilvl w:val="0"/>
          <w:numId w:val="3"/>
        </w:numPr>
        <w:spacing w:after="80"/>
      </w:pPr>
      <w:r>
        <w:t xml:space="preserve">Nexus: 'The veteran's depression/anxiety is secondary to the burden and disability of chronic migraines'</w:t>
      </w:r>
    </w:p>
    <w:p>
      <w:pPr>
        <w:pStyle w:val="Heading2"/>
        <w:spacing w:after="120" w:before="240"/>
      </w:pPr>
      <w:r>
        <w:rPr>
          <w:b/>
          <w:bCs/>
          <w:color w:val="000000"/>
        </w:rPr>
        <w:t xml:space="preserve">Insomnia &amp; Sleep Disturbance</w:t>
      </w:r>
    </w:p>
    <w:p>
      <w:pPr>
        <w:spacing w:after="120"/>
        <w:jc w:val="left"/>
      </w:pPr>
      <w:r>
        <w:t xml:space="preserve">Frequent nighttime migraines disrupt sleep. Required evidence:</w:t>
      </w:r>
    </w:p>
    <w:p>
      <w:pPr>
        <w:pStyle w:val="ListParagraph"/>
        <w:numPr>
          <w:ilvl w:val="0"/>
          <w:numId w:val="3"/>
        </w:numPr>
        <w:spacing w:after="80"/>
      </w:pPr>
      <w:r>
        <w:t xml:space="preserve">Sleep disorder diagnosis</w:t>
      </w:r>
    </w:p>
    <w:p>
      <w:pPr>
        <w:pStyle w:val="ListParagraph"/>
        <w:numPr>
          <w:ilvl w:val="0"/>
          <w:numId w:val="3"/>
        </w:numPr>
        <w:spacing w:after="80"/>
      </w:pPr>
      <w:r>
        <w:t xml:space="preserve">Nexus: 'Sleep disturbance is causally related to recurrent migraine attacks'</w:t>
      </w:r>
    </w:p>
    <w:p>
      <w:pPr>
        <w:pStyle w:val="Heading2"/>
        <w:spacing w:after="120" w:before="240"/>
      </w:pPr>
      <w:r>
        <w:rPr>
          <w:b/>
          <w:bCs/>
          <w:color w:val="000000"/>
        </w:rPr>
        <w:t xml:space="preserve">Cervical Strain &amp; Neck Pain</w:t>
      </w:r>
    </w:p>
    <w:p>
      <w:pPr>
        <w:spacing w:after="120"/>
        <w:jc w:val="left"/>
      </w:pPr>
      <w:r>
        <w:t xml:space="preserve">Migraines can cause cervical muscle tension and strain. If not already service-connected:</w:t>
      </w:r>
    </w:p>
    <w:p>
      <w:pPr>
        <w:pStyle w:val="ListParagraph"/>
        <w:numPr>
          <w:ilvl w:val="0"/>
          <w:numId w:val="3"/>
        </w:numPr>
        <w:spacing w:after="80"/>
      </w:pPr>
      <w:r>
        <w:t xml:space="preserve">Cervical spine imaging (X-ray, MRI)</w:t>
      </w:r>
    </w:p>
    <w:p>
      <w:pPr>
        <w:pStyle w:val="ListParagraph"/>
        <w:numPr>
          <w:ilvl w:val="0"/>
          <w:numId w:val="3"/>
        </w:numPr>
        <w:spacing w:after="80"/>
      </w:pPr>
      <w:r>
        <w:t xml:space="preserve">Provider notes linking tension to migraines</w:t>
      </w:r>
    </w:p>
    <w:p>
      <w:pPr>
        <w:pStyle w:val="ListParagraph"/>
        <w:numPr>
          <w:ilvl w:val="0"/>
          <w:numId w:val="3"/>
        </w:numPr>
        <w:spacing w:after="80"/>
      </w:pPr>
      <w:r>
        <w:t xml:space="preserve">Nexus: 'Cervical strain is secondary to chronic migraine-related tension'</w:t>
      </w:r>
    </w:p>
    <w:p>
      <w:pPr>
        <w:pStyle w:val="Heading2"/>
        <w:spacing w:after="120" w:before="240"/>
      </w:pPr>
      <w:r>
        <w:rPr>
          <w:b/>
          <w:bCs/>
          <w:color w:val="000000"/>
        </w:rPr>
        <w:t xml:space="preserve">Medication Side Effects (Separate Claims)</w:t>
      </w:r>
    </w:p>
    <w:p>
      <w:pPr>
        <w:spacing w:after="120"/>
        <w:jc w:val="left"/>
      </w:pPr>
      <w:r>
        <w:t xml:space="preserve">Migraine medications often cause compensable side effects you can claim separately:</w:t>
      </w:r>
    </w:p>
    <w:p>
      <w:pPr>
        <w:spacing w:after="120"/>
        <w:jc w:val="left"/>
      </w:pPr>
      <w:r>
        <w:t xml:space="preserve">Topiramate (Topamax) Side Effects:</w:t>
      </w:r>
    </w:p>
    <w:p>
      <w:pPr>
        <w:pStyle w:val="ListParagraph"/>
        <w:numPr>
          <w:ilvl w:val="0"/>
          <w:numId w:val="3"/>
        </w:numPr>
        <w:spacing w:after="80"/>
      </w:pPr>
      <w:r>
        <w:t xml:space="preserve">Weight loss / metabolic issues (claim this separately)</w:t>
      </w:r>
    </w:p>
    <w:p>
      <w:pPr>
        <w:pStyle w:val="ListParagraph"/>
        <w:numPr>
          <w:ilvl w:val="0"/>
          <w:numId w:val="3"/>
        </w:numPr>
        <w:spacing w:after="80"/>
      </w:pPr>
      <w:r>
        <w:t xml:space="preserve">Cognitive effects (memory issues, word-finding)</w:t>
      </w:r>
    </w:p>
    <w:p>
      <w:pPr>
        <w:spacing w:after="120"/>
        <w:jc w:val="left"/>
      </w:pPr>
      <w:r>
        <w:t xml:space="preserve">Beta-Blockers (Propranolol) Side Effects:</w:t>
      </w:r>
    </w:p>
    <w:p>
      <w:pPr>
        <w:pStyle w:val="ListParagraph"/>
        <w:numPr>
          <w:ilvl w:val="0"/>
          <w:numId w:val="3"/>
        </w:numPr>
        <w:spacing w:after="80"/>
      </w:pPr>
      <w:r>
        <w:t xml:space="preserve">Fatigue &amp; exhaustion (can be claimed separately)</w:t>
      </w:r>
    </w:p>
    <w:p>
      <w:pPr>
        <w:pStyle w:val="ListParagraph"/>
        <w:numPr>
          <w:ilvl w:val="0"/>
          <w:numId w:val="3"/>
        </w:numPr>
        <w:spacing w:after="80"/>
      </w:pPr>
      <w:r>
        <w:t xml:space="preserve">Erectile dysfunction</w:t>
      </w:r>
    </w:p>
    <w:p>
      <w:pPr>
        <w:spacing w:after="120"/>
        <w:jc w:val="left"/>
      </w:pPr>
      <w:r>
        <w:t xml:space="preserve">Documentation: Keep records of medication side effects in your medical file; ask providers to document side effects during visits.</w:t>
      </w:r>
    </w:p>
    <w:p>
      <w:r>
        <w:br w:type="page"/>
      </w:r>
    </w:p>
    <w:p>
      <w:pPr>
        <w:pStyle w:val="Heading1"/>
        <w:spacing w:after="120" w:before="240"/>
      </w:pPr>
      <w:r>
        <w:rPr>
          <w:b/>
          <w:bCs/>
          <w:color w:val="1A1A2E"/>
        </w:rPr>
        <w:t xml:space="preserve">SECTION 8: FORM NUMBERS &amp; FILING CHECKLIST</w:t>
      </w:r>
    </w:p>
    <w:p>
      <w:pPr>
        <w:pStyle w:val="Heading2"/>
        <w:spacing w:after="120" w:before="240"/>
      </w:pPr>
      <w:r>
        <w:rPr>
          <w:b/>
          <w:bCs/>
          <w:color w:val="000000"/>
        </w:rPr>
        <w:t xml:space="preserve">Key VA Forms</w:t>
      </w:r>
    </w:p>
    <w:p>
      <w:pPr>
        <w:spacing w:after="120"/>
        <w:jc w:val="left"/>
      </w:pPr>
      <w:r>
        <w:t xml:space="preserve">VA Form 21-526EZ: Application for Disability Compensation and Related Benefits (initial claim)</w:t>
      </w:r>
    </w:p>
    <w:p>
      <w:pPr>
        <w:spacing w:after="120"/>
        <w:jc w:val="left"/>
      </w:pPr>
      <w:r>
        <w:t xml:space="preserve">VA Form 21-0966: Intent to File a Claim for Compensation, Pension, or Accrued Benefits (file this first to protect retroactive benefits)</w:t>
      </w:r>
    </w:p>
    <w:p>
      <w:pPr>
        <w:spacing w:after="120"/>
        <w:jc w:val="left"/>
      </w:pPr>
      <w:r>
        <w:t xml:space="preserve">VA Form 21-4138: Statement in Support of Claim (your personal narrative about migraines and impact)</w:t>
      </w:r>
    </w:p>
    <w:p>
      <w:pPr>
        <w:spacing w:after="120"/>
        <w:jc w:val="left"/>
      </w:pPr>
      <w:r>
        <w:t xml:space="preserve">VA Form 21-4142: Authorization to Release Information to VA (allows VA to get medical records)</w:t>
      </w:r>
    </w:p>
    <w:p>
      <w:pPr>
        <w:pStyle w:val="Heading2"/>
        <w:spacing w:after="120" w:before="240"/>
      </w:pPr>
      <w:r>
        <w:rPr>
          <w:b/>
          <w:bCs/>
          <w:color w:val="000000"/>
        </w:rPr>
        <w:t xml:space="preserve">Filing Checklist</w:t>
      </w:r>
    </w:p>
    <w:p>
      <w:pPr>
        <w:pStyle w:val="ListParagraph"/>
        <w:numPr>
          <w:ilvl w:val="0"/>
          <w:numId w:val="2"/>
        </w:numPr>
        <w:spacing w:after="80"/>
      </w:pPr>
      <w:r>
        <w:t xml:space="preserve">File VA Form 21-0966 (Intent to File) first—protects retroactive benefits</w:t>
      </w:r>
    </w:p>
    <w:p>
      <w:pPr>
        <w:pStyle w:val="ListParagraph"/>
        <w:numPr>
          <w:ilvl w:val="0"/>
          <w:numId w:val="2"/>
        </w:numPr>
        <w:spacing w:after="80"/>
      </w:pPr>
      <w:r>
        <w:t xml:space="preserve">Gather all service medical records via VA Form 21-0966</w:t>
      </w:r>
    </w:p>
    <w:p>
      <w:pPr>
        <w:pStyle w:val="ListParagraph"/>
        <w:numPr>
          <w:ilvl w:val="0"/>
          <w:numId w:val="2"/>
        </w:numPr>
        <w:spacing w:after="80"/>
      </w:pPr>
      <w:r>
        <w:t xml:space="preserve">Compile current medical diagnosis (VA and private providers)</w:t>
      </w:r>
    </w:p>
    <w:p>
      <w:pPr>
        <w:pStyle w:val="ListParagraph"/>
        <w:numPr>
          <w:ilvl w:val="0"/>
          <w:numId w:val="2"/>
        </w:numPr>
        <w:spacing w:after="80"/>
      </w:pPr>
      <w:r>
        <w:t xml:space="preserve">Create 6-month headache diary</w:t>
      </w:r>
    </w:p>
    <w:p>
      <w:pPr>
        <w:pStyle w:val="ListParagraph"/>
        <w:numPr>
          <w:ilvl w:val="0"/>
          <w:numId w:val="2"/>
        </w:numPr>
        <w:spacing w:after="80"/>
      </w:pPr>
      <w:r>
        <w:t xml:space="preserve">Request nexus letter from provider</w:t>
      </w:r>
    </w:p>
    <w:p>
      <w:pPr>
        <w:pStyle w:val="ListParagraph"/>
        <w:numPr>
          <w:ilvl w:val="0"/>
          <w:numId w:val="2"/>
        </w:numPr>
        <w:spacing w:after="80"/>
      </w:pPr>
      <w:r>
        <w:t xml:space="preserve">Get employer statement (if working)</w:t>
      </w:r>
    </w:p>
    <w:p>
      <w:pPr>
        <w:pStyle w:val="ListParagraph"/>
        <w:numPr>
          <w:ilvl w:val="0"/>
          <w:numId w:val="2"/>
        </w:numPr>
        <w:spacing w:after="80"/>
      </w:pPr>
      <w:r>
        <w:t xml:space="preserve">File VA Form 21-526EZ with complete evidence</w:t>
      </w:r>
    </w:p>
    <w:p>
      <w:pPr>
        <w:pStyle w:val="ListParagraph"/>
        <w:numPr>
          <w:ilvl w:val="0"/>
          <w:numId w:val="2"/>
        </w:numPr>
        <w:spacing w:after="80"/>
      </w:pPr>
      <w:r>
        <w:t xml:space="preserve">Submit authorization (21-4142) for medical records</w:t>
      </w:r>
    </w:p>
    <w:p>
      <w:pPr>
        <w:pStyle w:val="ListParagraph"/>
        <w:numPr>
          <w:ilvl w:val="0"/>
          <w:numId w:val="2"/>
        </w:numPr>
        <w:spacing w:after="80"/>
      </w:pPr>
      <w:r>
        <w:t xml:space="preserve">Keep copies of everything submitted</w:t>
      </w:r>
    </w:p>
    <w:p>
      <w:pPr>
        <w:pStyle w:val="ListParagraph"/>
        <w:numPr>
          <w:ilvl w:val="0"/>
          <w:numId w:val="2"/>
        </w:numPr>
        <w:spacing w:after="80"/>
      </w:pPr>
      <w:r>
        <w:t xml:space="preserve">Wait for C&amp;P exam notice</w:t>
      </w:r>
    </w:p>
    <w:p>
      <w:pPr>
        <w:pStyle w:val="ListParagraph"/>
        <w:numPr>
          <w:ilvl w:val="0"/>
          <w:numId w:val="2"/>
        </w:numPr>
        <w:spacing w:after="80"/>
      </w:pPr>
      <w:r>
        <w:t xml:space="preserve">Prepare for C&amp;P exam</w:t>
      </w:r>
    </w:p>
    <w:p>
      <w:pPr>
        <w:pStyle w:val="ListParagraph"/>
        <w:numPr>
          <w:ilvl w:val="0"/>
          <w:numId w:val="2"/>
        </w:numPr>
        <w:spacing w:after="80"/>
      </w:pPr>
      <w:r>
        <w:t xml:space="preserve">Wait for rating decision</w:t>
      </w:r>
    </w:p>
    <w:p>
      <w:r>
        <w:br w:type="page"/>
      </w:r>
    </w:p>
    <w:p>
      <w:pPr>
        <w:pStyle w:val="Heading1"/>
        <w:spacing w:after="120" w:before="240"/>
      </w:pPr>
      <w:r>
        <w:rPr>
          <w:b/>
          <w:bCs/>
          <w:color w:val="1A1A2E"/>
        </w:rPr>
        <w:t xml:space="preserve">SECTION 9: APPEAL STRATEGY</w:t>
      </w:r>
    </w:p>
    <w:p>
      <w:pPr>
        <w:pStyle w:val="Heading2"/>
        <w:spacing w:after="120" w:before="240"/>
      </w:pPr>
      <w:r>
        <w:rPr>
          <w:b/>
          <w:bCs/>
          <w:color w:val="000000"/>
        </w:rPr>
        <w:t xml:space="preserve">If You're Denied</w:t>
      </w:r>
    </w:p>
    <w:p>
      <w:pPr>
        <w:spacing w:after="120"/>
        <w:jc w:val="left"/>
      </w:pPr>
      <w:r>
        <w:t xml:space="preserve">If VA denies your migraine claim or rates you lower than you expected, you have appeal options:</w:t>
      </w:r>
    </w:p>
    <w:p>
      <w:pPr>
        <w:spacing w:after="120"/>
        <w:jc w:val="left"/>
      </w:pPr>
      <w:r>
        <w:t xml:space="preserve">Option 1: Higher Level Review (HLR)</w:t>
      </w:r>
    </w:p>
    <w:p>
      <w:pPr>
        <w:spacing w:after="120"/>
        <w:jc w:val="left"/>
      </w:pPr>
      <w:r>
        <w:t xml:space="preserve">A senior VA reviewer looks at your claim again. No new evidence. Timeline: 4-5 months.</w:t>
      </w:r>
    </w:p>
    <w:p>
      <w:pPr>
        <w:spacing w:after="120"/>
        <w:jc w:val="left"/>
      </w:pPr>
      <w:r>
        <w:t xml:space="preserve">Option 2: Supplemental Claim</w:t>
      </w:r>
    </w:p>
    <w:p>
      <w:pPr>
        <w:spacing w:after="120"/>
        <w:jc w:val="left"/>
      </w:pPr>
      <w:r>
        <w:t xml:space="preserve">You submit new evidence (diary, updated medical records, provider statements). Best if you have new evidence. Timeline: 4-5 months.</w:t>
      </w:r>
    </w:p>
    <w:p>
      <w:pPr>
        <w:spacing w:after="120"/>
        <w:jc w:val="left"/>
      </w:pPr>
      <w:r>
        <w:t xml:space="preserve">Option 3: Board Appeal</w:t>
      </w:r>
    </w:p>
    <w:p>
      <w:pPr>
        <w:spacing w:after="120"/>
        <w:jc w:val="left"/>
      </w:pPr>
      <w:r>
        <w:t xml:space="preserve">The VA Board of Veterans' Appeals reviews your case. Can submit new evidence. Timeline: 12-18 months.</w:t>
      </w:r>
    </w:p>
    <w:p>
      <w:pPr>
        <w:pStyle w:val="Heading2"/>
        <w:spacing w:after="120" w:before="240"/>
      </w:pPr>
      <w:r>
        <w:rPr>
          <w:b/>
          <w:bCs/>
          <w:color w:val="000000"/>
        </w:rPr>
        <w:t xml:space="preserve">Common Denial Reasons &amp; How to Overcome</w:t>
      </w:r>
    </w:p>
    <w:p>
      <w:pPr>
        <w:spacing w:after="120"/>
        <w:jc w:val="left"/>
      </w:pPr>
      <w:r>
        <w:t xml:space="preserve">Reason: 'Insufficient nexus to service'</w:t>
      </w:r>
    </w:p>
    <w:p>
      <w:pPr>
        <w:pStyle w:val="ListParagraph"/>
        <w:numPr>
          <w:ilvl w:val="0"/>
          <w:numId w:val="3"/>
        </w:numPr>
        <w:spacing w:after="80"/>
      </w:pPr>
      <w:r>
        <w:t xml:space="preserve">Overcome: Get strong nexus letter from board-certified neurologist</w:t>
      </w:r>
    </w:p>
    <w:p>
      <w:pPr>
        <w:spacing w:after="120"/>
        <w:jc w:val="left"/>
      </w:pPr>
      <w:r>
        <w:t xml:space="preserve">Reason: 'Attacks not frequent enough'</w:t>
      </w:r>
    </w:p>
    <w:p>
      <w:pPr>
        <w:pStyle w:val="ListParagraph"/>
        <w:numPr>
          <w:ilvl w:val="0"/>
          <w:numId w:val="3"/>
        </w:numPr>
        <w:spacing w:after="80"/>
      </w:pPr>
      <w:r>
        <w:t xml:space="preserve">Overcome: Submit 12-month diary showing increased frequency</w:t>
      </w:r>
    </w:p>
    <w:p>
      <w:pPr>
        <w:spacing w:after="120"/>
        <w:jc w:val="left"/>
      </w:pPr>
      <w:r>
        <w:t xml:space="preserve">Reason: 'Migraines not prostrating'</w:t>
      </w:r>
    </w:p>
    <w:p>
      <w:pPr>
        <w:pStyle w:val="ListParagraph"/>
        <w:numPr>
          <w:ilvl w:val="0"/>
          <w:numId w:val="3"/>
        </w:numPr>
        <w:spacing w:after="80"/>
      </w:pPr>
      <w:r>
        <w:t xml:space="preserve">Overcome: Provide detailed diary describing complete incapacitation during attacks</w:t>
      </w:r>
    </w:p>
    <w:p>
      <w:pPr>
        <w:spacing w:after="120"/>
        <w:jc w:val="left"/>
      </w:pPr>
      <w:r>
        <w:t xml:space="preserve">Reason: 'Diagnosis not established'</w:t>
      </w:r>
    </w:p>
    <w:p>
      <w:pPr>
        <w:pStyle w:val="ListParagraph"/>
        <w:numPr>
          <w:ilvl w:val="0"/>
          <w:numId w:val="3"/>
        </w:numPr>
        <w:spacing w:after="80"/>
      </w:pPr>
      <w:r>
        <w:t xml:space="preserve">Overcome: Get VA or specialist diagnosis; submit medical records</w:t>
      </w:r>
    </w:p>
    <w:p>
      <w:pPr>
        <w:pStyle w:val="Heading2"/>
        <w:spacing w:after="120" w:before="240"/>
      </w:pPr>
      <w:r>
        <w:rPr>
          <w:b/>
          <w:bCs/>
          <w:color w:val="000000"/>
        </w:rPr>
        <w:t xml:space="preserve">If Underrated (30% instead of 50%)</w:t>
      </w:r>
    </w:p>
    <w:p>
      <w:pPr>
        <w:spacing w:after="120"/>
        <w:jc w:val="left"/>
      </w:pPr>
      <w:r>
        <w:t xml:space="preserve">If VA rates you 30% but you believe you qualify for 50%:</w:t>
      </w:r>
    </w:p>
    <w:p>
      <w:pPr>
        <w:pStyle w:val="ListParagraph"/>
        <w:numPr>
          <w:ilvl w:val="0"/>
          <w:numId w:val="3"/>
        </w:numPr>
        <w:spacing w:after="80"/>
      </w:pPr>
      <w:r>
        <w:t xml:space="preserve">File Supplemental Claim with 12+ months of diary showing very frequent, completely prostrating attacks</w:t>
      </w:r>
    </w:p>
    <w:p>
      <w:pPr>
        <w:pStyle w:val="ListParagraph"/>
        <w:numPr>
          <w:ilvl w:val="0"/>
          <w:numId w:val="3"/>
        </w:numPr>
        <w:spacing w:after="80"/>
      </w:pPr>
      <w:r>
        <w:t xml:space="preserve">Emphasize work impact: 'I cannot work 2-3 days per month due to incapacitating migraines'</w:t>
      </w:r>
    </w:p>
    <w:p>
      <w:pPr>
        <w:pStyle w:val="ListParagraph"/>
        <w:numPr>
          <w:ilvl w:val="0"/>
          <w:numId w:val="3"/>
        </w:numPr>
        <w:spacing w:after="80"/>
      </w:pPr>
      <w:r>
        <w:t xml:space="preserve">Get provider letter confirming 'severe economic inadaptability'</w:t>
      </w:r>
    </w:p>
    <w:p>
      <w:r>
        <w:br w:type="page"/>
      </w:r>
    </w:p>
    <w:p>
      <w:pPr>
        <w:pStyle w:val="Heading1"/>
        <w:spacing w:after="120" w:before="240"/>
      </w:pPr>
      <w:r>
        <w:rPr>
          <w:b/>
          <w:bCs/>
          <w:color w:val="1A1A2E"/>
        </w:rPr>
        <w:t xml:space="preserve">FINAL CHECKLIST: YOU'RE READY TO FILE</w:t>
      </w:r>
    </w:p>
    <w:p>
      <w:pPr>
        <w:spacing w:after="120"/>
        <w:jc w:val="left"/>
      </w:pPr>
      <w:r>
        <w:t xml:space="preserve">Before submitting your claim, verify you have:</w:t>
      </w:r>
    </w:p>
    <w:p>
      <w:pPr>
        <w:pStyle w:val="ListParagraph"/>
        <w:numPr>
          <w:ilvl w:val="0"/>
          <w:numId w:val="2"/>
        </w:numPr>
        <w:spacing w:after="80"/>
      </w:pPr>
      <w:r>
        <w:t xml:space="preserve">Service Medical Records showing in-service headaches or relevant trauma</w:t>
      </w:r>
    </w:p>
    <w:p>
      <w:pPr>
        <w:pStyle w:val="ListParagraph"/>
        <w:numPr>
          <w:ilvl w:val="0"/>
          <w:numId w:val="2"/>
        </w:numPr>
        <w:spacing w:after="80"/>
      </w:pPr>
      <w:r>
        <w:t xml:space="preserve">Current medical diagnosis of migraines (from VA or provider)</w:t>
      </w:r>
    </w:p>
    <w:p>
      <w:pPr>
        <w:pStyle w:val="ListParagraph"/>
        <w:numPr>
          <w:ilvl w:val="0"/>
          <w:numId w:val="2"/>
        </w:numPr>
        <w:spacing w:after="80"/>
      </w:pPr>
      <w:r>
        <w:t xml:space="preserve">Minimum 6 months of detailed migraine diary with frequency, duration, prostrating status, work impact</w:t>
      </w:r>
    </w:p>
    <w:p>
      <w:pPr>
        <w:pStyle w:val="ListParagraph"/>
        <w:numPr>
          <w:ilvl w:val="0"/>
          <w:numId w:val="2"/>
        </w:numPr>
        <w:spacing w:after="80"/>
      </w:pPr>
      <w:r>
        <w:t xml:space="preserve">Complete treatment records (provider visits, medications, notes)</w:t>
      </w:r>
    </w:p>
    <w:p>
      <w:pPr>
        <w:pStyle w:val="ListParagraph"/>
        <w:numPr>
          <w:ilvl w:val="0"/>
          <w:numId w:val="2"/>
        </w:numPr>
        <w:spacing w:after="80"/>
      </w:pPr>
      <w:r>
        <w:t xml:space="preserve">Nexus letter using 'more likely than not' language</w:t>
      </w:r>
    </w:p>
    <w:p>
      <w:pPr>
        <w:pStyle w:val="ListParagraph"/>
        <w:numPr>
          <w:ilvl w:val="0"/>
          <w:numId w:val="2"/>
        </w:numPr>
        <w:spacing w:after="80"/>
      </w:pPr>
      <w:r>
        <w:t xml:space="preserve">Employer statement (if working)</w:t>
      </w:r>
    </w:p>
    <w:p>
      <w:pPr>
        <w:pStyle w:val="ListParagraph"/>
        <w:numPr>
          <w:ilvl w:val="0"/>
          <w:numId w:val="2"/>
        </w:numPr>
        <w:spacing w:after="80"/>
      </w:pPr>
      <w:r>
        <w:t xml:space="preserve">VA Form 21-0966 (Intent to File) filed</w:t>
      </w:r>
    </w:p>
    <w:p>
      <w:pPr>
        <w:pStyle w:val="ListParagraph"/>
        <w:numPr>
          <w:ilvl w:val="0"/>
          <w:numId w:val="2"/>
        </w:numPr>
        <w:spacing w:after="80"/>
      </w:pPr>
      <w:r>
        <w:t xml:space="preserve">VA Form 21-526EZ completed with evidence attached</w:t>
      </w:r>
    </w:p>
    <w:p>
      <w:pPr>
        <w:pStyle w:val="ListParagraph"/>
        <w:numPr>
          <w:ilvl w:val="0"/>
          <w:numId w:val="2"/>
        </w:numPr>
        <w:spacing w:after="80"/>
      </w:pPr>
      <w:r>
        <w:t xml:space="preserve">VA Form 21-4142 authorization</w:t>
      </w:r>
    </w:p>
    <w:p>
      <w:pPr>
        <w:pStyle w:val="ListParagraph"/>
        <w:numPr>
          <w:ilvl w:val="0"/>
          <w:numId w:val="2"/>
        </w:numPr>
        <w:spacing w:after="80"/>
      </w:pPr>
      <w:r>
        <w:t xml:space="preserve">Copy of all documents for your records</w:t>
      </w:r>
    </w:p>
    <w:p>
      <w:pPr>
        <w:spacing w:after="120" w:before="240"/>
      </w:pPr>
      <w:r>
        <w:rPr>
          <w:b/>
          <w:bCs/>
        </w:rPr>
        <w:t xml:space="preserve">Your migraine claim is winnable. Be detailed, be specific, be persistent.</w:t>
      </w:r>
    </w:p>
    <w:p>
      <w:pPr>
        <w:spacing w:after="60"/>
      </w:pPr>
      <w:r>
        <w:rPr>
          <w:b/>
          <w:bCs/>
        </w:rPr>
        <w:t xml:space="preserve">FWD Assist HQ</w:t>
      </w:r>
    </w:p>
    <w:p>
      <w:r>
        <w:t xml:space="preserve">www.FWDAssistHQ.com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240"/>
      <w:outlineLvl w:val="0"/>
    </w:pPr>
    <w:rPr>
      <w:rFonts w:ascii="Arial" w:cs="Arial" w:eastAsia="Arial" w:hAnsi="Arial"/>
      <w:b/>
      <w:bCs/>
      <w:sz w:val="32"/>
      <w:szCs w:val="32"/>
    </w:rPr>
  </w:style>
  <w:style w:type="paragraph" w:styleId="Heading2">
    <w:name w:val="Heading 2"/>
    <w:basedOn w:val="Normal"/>
    <w:next w:val="Normal"/>
    <w:qFormat/>
    <w:pPr>
      <w:spacing w:after="120" w:before="180"/>
      <w:outlineLvl w:val="1"/>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2026-04-14T03:42:24.234Z</dcterms:created>
  <dcterms:modified xsi:type="dcterms:W3CDTF">2026-04-14T03:42:24.234Z</dcterms:modified>
</cp:coreProperties>
</file>

<file path=docProps/custom.xml><?xml version="1.0" encoding="utf-8"?>
<Properties xmlns="http://schemas.openxmlformats.org/officeDocument/2006/custom-properties" xmlns:vt="http://schemas.openxmlformats.org/officeDocument/2006/docPropsVTypes"/>
</file>