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b/>
          <w:bCs/>
          <w:color w:val="1A1A2E"/>
          <w:sz w:val="32"/>
          <w:szCs w:val="32"/>
        </w:rPr>
        <w:t xml:space="preserve">Reexamination Request Kit</w:t>
      </w:r>
    </w:p>
    <w:p>
      <w:pPr>
        <w:spacing w:after="120" w:line="360"/>
      </w:pPr>
      <w:r>
        <w:t xml:space="preserve">Comprehensive guide to requesting a new C&amp;P examination when your original exam was inadequate, your condition has worsened, or new evidence supports a higher rating.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1: When You Can Request a New Exam (38 CFR 3.327)</w:t>
      </w:r>
    </w:p>
    <w:p>
      <w:pPr>
        <w:spacing w:after="120" w:line="360"/>
      </w:pPr>
      <w:r>
        <w:t xml:space="preserve">Federal regulation 38 CFR 3.327 establishes when the VA MUST reconsider or provide a new examination. Understanding these grounds increases your likelihood of success.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Ground 1: Inadequate Previous Examination</w:t>
      </w:r>
    </w:p>
    <w:p>
      <w:pPr>
        <w:spacing w:after="120" w:line="360"/>
      </w:pPr>
      <w:r>
        <w:t xml:space="preserve">38 CFR 3.327(a) — The VA must provide a new exam if the prior exam was inadequate. Barr v. Nicholson (2007) defines 'inadequate' as lacking sufficient detail to support a rating decision.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Examiner did not perform required tests (ROM, strength, special tests)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Examiner did not assess functional impairment (occupational/social impact)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Report lacks specific measurements or clinical findings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Examiner did not address all symptoms in your claims file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 time was very brief (less than 30 minutes for complex condition)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Report contains internal contradictions ('patient has full ROM' but 'moderate limitation')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Examiner relied only on 'good day' presentation without assessing worst day functioning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Missing essential assessments (e.g., no neurological exam despite TBI claim)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Ground 2: New Evidence Since Last Exam</w:t>
      </w:r>
    </w:p>
    <w:p>
      <w:pPr>
        <w:spacing w:after="120" w:line="360"/>
      </w:pPr>
      <w:r>
        <w:t xml:space="preserve">38 CFR 3.327(b) — You can request a new exam based on new medical evidence or new testimony about your condition.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New medical diagnosis by treating provider (since original exam)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New imaging or test results showing worsening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New hospitalization or acute medical event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New lay evidence (buddy statement or family statement) describing functional impact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Updated treatment records showing different response to medication/therapy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Work documentation showing job loss or need for accommodations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Ground 3: Worsened Condition</w:t>
      </w:r>
    </w:p>
    <w:p>
      <w:pPr>
        <w:spacing w:after="120" w:line="360"/>
      </w:pPr>
      <w:r>
        <w:t xml:space="preserve">38 CFR 3.327(c) — You can request a new exam if your condition has worsened since the original rating exam.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Documentation showing progression of symptoms (medical records over time)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Loss of employment due to worsened symptoms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Increased medication doses or new medications added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Increased treatment frequency (therapy sessions, specialist visits)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New functional limitations not present at original exam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Recent hospitalizations or emergency room visits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2: What Makes an Exam 'Inadequate' (Barr v. Nicholson Standard)</w:t>
      </w:r>
    </w:p>
    <w:p>
      <w:pPr>
        <w:spacing w:after="120" w:line="360"/>
      </w:pPr>
      <w:r>
        <w:t xml:space="preserve">Barr v. Nicholson (2007) is controlling law. An exam is inadequate if it fails to provide sufficient detail to make a rating decision. Use this checklist to assess if your exam was inadequate.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Musculoskeletal Exam Adequacy Checklist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Were measurements taken and recorded (degrees of ROM)?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Were both sides of body tested and compared?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Was pain with motion assessed?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Was strength tested through resistance?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Were special tests performed (McMurray, Lachman, etc.)?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Was functional capacity assessed (walking distance, climbing, lifting)?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ask about occupational impact?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ask about flare-ups?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ask about social/family impact?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Was there adequate time (at least 45 minutes)?</w:t>
      </w:r>
    </w:p>
    <w:p>
      <w:pPr>
        <w:spacing w:after="120" w:line="360"/>
      </w:pPr>
      <w:r>
        <w:t xml:space="preserve">If you answered NO to three or more, your exam was likely inadequate and you have grounds for a new exam.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Mental Health Exam Adequacy Checklist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ask about symptom frequency?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assess occupational capacity (can you work full-time)?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assess social functioning?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ask about suicide/self-harm risk?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ask about triggering events/symptoms?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assess all symptom domains (mood, sleep, concentration, memory)?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report describe specific functional limitations or only vague observations?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Was there adequate time (at least 45-60 minutes)?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review your treatment records?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☐ Did examiner contact your treating provider or obtain records?</w:t>
      </w:r>
    </w:p>
    <w:p>
      <w:pPr>
        <w:spacing w:after="120" w:line="360"/>
      </w:pPr>
      <w:r>
        <w:t xml:space="preserve">If you answered NO to three or more, your exam was inadequate.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3: How to Request a New Exam via Supplemental Claim (VA Form 20-0995)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Step 1: Submit New Evidence + Supplemental Claim</w:t>
      </w:r>
    </w:p>
    <w:p>
      <w:pPr>
        <w:spacing w:after="120" w:line="360"/>
      </w:pPr>
      <w:r>
        <w:t xml:space="preserve">Submit VA Form 20-0995 with new evidence that was not considered in the original decision. This is the fastest path to a new exam.</w:t>
      </w:r>
    </w:p>
    <w:p>
      <w:pPr>
        <w:spacing w:after="120" w:line="360"/>
      </w:pPr>
      <w:r>
        <w:t xml:space="preserve">Required: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Complete VA Form 20-0995 (available at VA.gov or your regional office)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New or newly identified evidence (medical records, statement, etc.)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Letter requesting supplemental claim review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Step 2: Write Accompanying Letter</w:t>
      </w:r>
    </w:p>
    <w:p>
      <w:pPr>
        <w:spacing w:after="120" w:line="360"/>
      </w:pPr>
      <w:r>
        <w:t xml:space="preserve">Include a letter requesting a new C&amp;P exam based on inadequate previous exam OR new evidence:</w:t>
      </w:r>
    </w:p>
    <w:p>
      <w:pPr>
        <w:spacing w:after="120" w:line="360"/>
      </w:pPr>
      <w:r>
        <w:t xml:space="preserve">[Your Name]</w:t>
      </w:r>
    </w:p>
    <w:p>
      <w:pPr>
        <w:spacing w:after="120" w:line="360"/>
      </w:pPr>
      <w:r>
        <w:t xml:space="preserve">[Date]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VA Regional Office</w:t>
      </w:r>
    </w:p>
    <w:p>
      <w:pPr>
        <w:spacing w:after="120" w:line="360"/>
      </w:pPr>
      <w:r>
        <w:t xml:space="preserve">[Address]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RE: SUPPLEMENTAL CLAIM &amp; REQUEST FOR NEW C&amp;P EXAMINATION</w:t>
      </w:r>
    </w:p>
    <w:p>
      <w:pPr>
        <w:spacing w:after="120" w:line="360"/>
      </w:pPr>
      <w:r>
        <w:t xml:space="preserve">Veteran: [Your Name]</w:t>
      </w:r>
    </w:p>
    <w:p>
      <w:pPr>
        <w:spacing w:after="120" w:line="360"/>
      </w:pPr>
      <w:r>
        <w:t xml:space="preserve">VA Claim #: [Number]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hereby submit this Supplemental Claim under 38 CFR 3.2501 and request a new C&amp;P examination based on [SELECT ONE]: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OPTION A: Inadequate Previous Exam</w:t>
      </w:r>
    </w:p>
    <w:p>
      <w:pPr>
        <w:spacing w:after="120" w:line="360"/>
      </w:pPr>
      <w:r>
        <w:t xml:space="preserve">My [date] C&amp;P exam was inadequate because: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[Specific deficiency: 'Examiner did not measure passive range of motion, only active ROM']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[Specific deficiency: 'Examiner spent only 20 minutes and did not assess occupational impact']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[Specific deficiency: 'Report contains no measurements, only vague observations']</w:t>
      </w:r>
    </w:p>
    <w:p>
      <w:pPr>
        <w:spacing w:after="120" w:line="360"/>
      </w:pPr>
      <w:r>
        <w:t xml:space="preserve">Per Barr v. Nicholson, an adequate exam must provide sufficient detail for rating. This exam did not. [Include reference to examiner's report and what was missing.]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OR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OPTION B: New Evidence Since Prior Exam</w:t>
      </w:r>
    </w:p>
    <w:p>
      <w:pPr>
        <w:spacing w:after="120" w:line="360"/>
      </w:pPr>
      <w:r>
        <w:t xml:space="preserve">Since the [previous exam date], I have new medical evidence:</w:t>
      </w:r>
    </w:p>
    <w:p>
      <w:pPr>
        <w:spacing w:after="120" w:line="360"/>
      </w:pPr>
      <w:r>
        <w:t xml:space="preserve">[New evidence: MRI from [date] showing [findings]. This was not available at prior exam.]</w:t>
      </w:r>
    </w:p>
    <w:p>
      <w:pPr>
        <w:spacing w:after="120" w:line="360"/>
      </w:pPr>
      <w:r>
        <w:t xml:space="preserve">[New evidence: Medical records from [treating provider] from [date] documenting [clinical findings].]</w:t>
      </w:r>
    </w:p>
    <w:p>
      <w:pPr>
        <w:spacing w:after="120" w:line="360"/>
      </w:pPr>
      <w:r>
        <w:t xml:space="preserve">[New lay evidence: Statement from [family/coworker] attached documenting [functional impact].]</w:t>
      </w:r>
    </w:p>
    <w:p>
      <w:pPr>
        <w:spacing w:after="120" w:line="360"/>
      </w:pPr>
      <w:r>
        <w:t xml:space="preserve">This new evidence supports the need for a new examination.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am submitting the following new evidence with this claim:</w:t>
      </w:r>
    </w:p>
    <w:p>
      <w:pPr>
        <w:spacing w:after="120" w:line="3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[List each document submitted]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respectfully request that the VA obtain a new C&amp;P examination that is thorough and documents the functional impact of my condition.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[Your Signature]</w:t>
      </w:r>
    </w:p>
    <w:p>
      <w:pPr>
        <w:spacing w:after="120" w:line="360"/>
      </w:pPr>
      <w:r>
        <w:t xml:space="preserve">[Your Name]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4: How to Request a New Exam via Higher-Level Review (VA Form 20-0996)</w:t>
      </w:r>
    </w:p>
    <w:p>
      <w:pPr>
        <w:spacing w:after="120" w:line="360"/>
      </w:pPr>
      <w:r>
        <w:t xml:space="preserve">A Higher-Level Review requests a senior rater review your case WITHOUT submitting new evidence. This is appropriate if you believe the initial rater misapplied VA law to evidence that was already in your file.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When to Use Higher-Level Review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You're not submitting new evidence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believe the rating decision was wrong based on law/regulation (misinterpretation of DeLuca factors, for example)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want a quick review without new evidence submission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Steps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Complete VA Form 20-0996 (available at VA.gov)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Include statement explaining why you disagree with rating decision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 NOT submit new evidence on this form (use Supplemental Claim instead if you have new evidence)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Mail to your VA Regional Office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Statement Template</w:t>
      </w:r>
    </w:p>
    <w:p>
      <w:pPr>
        <w:spacing w:after="120" w:line="360"/>
      </w:pPr>
      <w:r>
        <w:t xml:space="preserve">[Your Name]</w:t>
      </w:r>
    </w:p>
    <w:p>
      <w:pPr>
        <w:spacing w:after="120" w:line="360"/>
      </w:pPr>
      <w:r>
        <w:t xml:space="preserve">[Date]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RE: HIGHER-LEVEL REVIEW REQUEST</w:t>
      </w:r>
    </w:p>
    <w:p>
      <w:pPr>
        <w:spacing w:after="120" w:line="360"/>
      </w:pPr>
      <w:r>
        <w:t xml:space="preserve">Claim #: [Number]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respectfully request a Higher-Level Review of the [date] rating decision for my [condition] claim.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disagree with the [rating given: 30%] rating because: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1. MY CONDITION MEETS HIGHER RATING CRITERIA: My [condition] causes [functional impairments]. The VA rating criteria at 38 CFR 4.### for [rating level you're requesting] states [quote relevant criterion]. My condition meets this standard because [explain how your condition meets the criterion with evidence already in file]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2. THE EXAMINER'S FINDINGS SUPPORT HIGHER RATING: The C&amp;P examiner documented [specific findings from exam]. These findings are consistent with [higher rating] impairment because [explain legal/regulatory reasoning]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3. PRECEDENT SUPPORTS MY CLAIM: Cases such as [cite case law if you know any] support that [functional impairment you describe] warrants [requested rating]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believe a senior rater reviewing this case will conclude that my condition warrants at least a [requested rating] rating.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[Your Signature]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5: Template Letter Requesting New Exam with Specific Deficiency Citations</w:t>
      </w:r>
    </w:p>
    <w:p>
      <w:pPr>
        <w:spacing w:after="120" w:line="360"/>
      </w:pPr>
      <w:r>
        <w:t xml:space="preserve">[Your Name]</w:t>
      </w:r>
    </w:p>
    <w:p>
      <w:pPr>
        <w:spacing w:after="120" w:line="360"/>
      </w:pPr>
      <w:r>
        <w:t xml:space="preserve">[Date]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VA Regional Office</w:t>
      </w:r>
    </w:p>
    <w:p>
      <w:pPr>
        <w:spacing w:after="120" w:line="360"/>
      </w:pPr>
      <w:r>
        <w:t xml:space="preserve">[Address]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RE: FORMAL REQUEST FOR NEW C&amp;P EXAMINATION — INADEQUATE EXAM DEFICIENCIES</w:t>
      </w:r>
    </w:p>
    <w:p>
      <w:pPr>
        <w:spacing w:after="120" w:line="360"/>
      </w:pPr>
      <w:r>
        <w:t xml:space="preserve">Veteran: [Your Name]</w:t>
      </w:r>
    </w:p>
    <w:p>
      <w:pPr>
        <w:spacing w:after="120" w:line="360"/>
      </w:pPr>
      <w:r>
        <w:t xml:space="preserve">Claim #: [Number]</w:t>
      </w:r>
    </w:p>
    <w:p>
      <w:pPr>
        <w:spacing w:after="120" w:line="360"/>
      </w:pPr>
      <w:r>
        <w:t xml:space="preserve">Condition: [Low back pain / PTSD / etc.]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Dear Decision Maker,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formally request that the VA obtain a new C&amp;P examination for my [condition] claim based on the inadequacy of the [date] examination by Dr./PA [Examiner Name].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DEFICIENCY 1: Insufficient Range of Motion Testing</w:t>
      </w:r>
    </w:p>
    <w:p>
      <w:pPr>
        <w:spacing w:after="120" w:line="360"/>
      </w:pPr>
      <w:r>
        <w:t xml:space="preserve">Per Correia v. McDonald (2015), adequate MSK exams must include active, passive, weight-bearing, and non-weight-bearing ROM. The [date] exam report only documented active ROM flexion (60°) with no passive ROM testing. Passive ROM often reveals greater limitations than active ROM. Failure to test passive ROM prevented a complete assessment of my functional range. [Cite examiner report page #.]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DEFICIENCY 2: Failure to Assess Occupational Impact</w:t>
      </w:r>
    </w:p>
    <w:p>
      <w:pPr>
        <w:spacing w:after="120" w:line="360"/>
      </w:pPr>
      <w:r>
        <w:t xml:space="preserve">The exam report contains no assessment of my occupational capacity. Per 38 CFR 4.11a, ratings are based on occupational and social impairment. The examiner did not ask about: (a) my job duties, (b) how my condition affects my work, (c) whether I could perform this job full-time, or (d) work absences due to my condition. This is a critical omission per Barr v. Nicholson.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DEFICIENCY 3: Inadequate Documentation of Symptom Frequency</w:t>
      </w:r>
    </w:p>
    <w:p>
      <w:pPr>
        <w:spacing w:after="120" w:line="360"/>
      </w:pPr>
      <w:r>
        <w:t xml:space="preserve">For [mental health condition], frequency of symptoms is essential to rating. The report states '[symptom]' without documenting: How often per week? What triggers it? How long does each episode last? Duration of impairment? This lack of detail prevents proper application of VA rating criteria.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DEFICIENCY 4: Insufficient Exam Time</w:t>
      </w:r>
    </w:p>
    <w:p>
      <w:pPr>
        <w:spacing w:after="120" w:line="360"/>
      </w:pPr>
      <w:r>
        <w:t xml:space="preserve">The examination lasted approximately [minutes] per the clinic record. For a [complex condition], this duration was insufficient to perform adequate clinical testing and functional assessment.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I respectfully request a new examination addressing these deficiencies. The new exam should: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Include complete ROM testing (active, passive, weight-bearing, non-weight-bearing)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Thoroughly assess occupational capacity with specific examples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Document symptom frequency, severity, duration, and triggering events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Allocate adequate time for thorough evaluation</w:t>
      </w:r>
    </w:p>
    <w:p>
      <w:pPr>
        <w:spacing w:after="120" w:line="360"/>
      </w:pPr>
      <w:r>
        <w:t xml:space="preserve">I am available at [phone] to schedule this examination.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Respectfully submitted,</w:t>
      </w:r>
    </w:p>
    <w:p>
      <w:pPr>
        <w:spacing w:after="120" w:line="360"/>
      </w:pPr>
      <w:r>
        <w:t xml:space="preserve">[Your Signature]</w:t>
      </w:r>
    </w:p>
    <w:p>
      <w:pPr>
        <w:spacing w:after="120" w:line="360"/>
      </w:pPr>
      <w:r>
        <w:t xml:space="preserve">[Your Name]</w:t>
      </w:r>
    </w:p>
    <w:p>
      <w:r>
        <w:br w:type="page"/>
      </w:r>
    </w:p>
    <w:p>
      <w:pPr>
        <w:pStyle w:val="Heading2"/>
        <w:spacing w:after="100" w:before="180"/>
      </w:pPr>
      <w:r>
        <w:rPr>
          <w:b/>
          <w:bCs/>
          <w:color w:val="0F3460"/>
          <w:sz w:val="28"/>
          <w:szCs w:val="28"/>
        </w:rPr>
        <w:t xml:space="preserve">Section 6: Independent Medical Examination (IME) Option</w:t>
      </w:r>
    </w:p>
    <w:p>
      <w:pPr>
        <w:spacing w:after="120" w:line="360"/>
      </w:pPr>
      <w:r>
        <w:t xml:space="preserve">If the VA denies a new exam, you can obtain your own independent examination and submit it to the VA as new evidence.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What is an IME?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Examination by a non-VA physician (private practice or independent clinic)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Conducted at your expense (often $200-$1500 depending on specialist)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Provides independent clinical assessment not influenced by VA bias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Often more thorough than VA exams (no time pressure)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Can be submitted to VA as new evidence to support appeal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When to Get an IME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disagree with VA exam findings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 examiner's clinical conclusions seem inconsistent with reported symptoms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 need specialist evaluation (orthopedic surgeon for MSK, psychiatrist for mental health)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VA denied your request for new exam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How to Get an IME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Consult your primary care or treating physician — they can refer you to appropriate specialist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Or search for independent physician in your area who performs disability evaluations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Request examiner perform a detailed evaluation focused on functional capacity, not just diagnosis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Provide examiner with: your VA claim file, DBQ form matching your condition, your personal statement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Request examiner provide written report with specific measurements and clinical findings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Request examiner address: occupational capacity, social/family impact, appropriateness of VA rating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Pay for exam (insurance may not cover, may be out-of-pocket)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Obtain copies of report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Submitting IME to VA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Submit as new medical evidence with Supplemental Claim (VA Form 20-0995)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Include cover letter explaining why you obtained IME and how it contradicts VA exam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Include letter from IME physician if possible, specifically addressing adequacy of VA exam</w:t>
      </w:r>
    </w:p>
    <w:p>
      <w:pPr>
        <w:pStyle w:val="Heading3"/>
        <w:spacing w:after="80" w:before="120"/>
      </w:pPr>
      <w:r>
        <w:rPr>
          <w:b/>
          <w:bCs/>
          <w:color w:val="E94560"/>
          <w:sz w:val="26"/>
          <w:szCs w:val="26"/>
        </w:rPr>
        <w:t xml:space="preserve">IME Report Template Request (When Hiring Examiner)</w:t>
      </w:r>
    </w:p>
    <w:p>
      <w:pPr>
        <w:spacing w:after="120" w:line="360"/>
      </w:pPr>
      <w:r>
        <w:t xml:space="preserve">Provide this to your IME physician so their report will be maximally useful: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'Please provide a comprehensive evaluation addressing:</w:t>
      </w:r>
    </w:p>
    <w:p>
      <w:pPr>
        <w:spacing w:after="120" w:line="360"/>
      </w:pPr>
      <w:r>
        <w:t xml:space="preserve">1) My occupational capacity — can I work full-time in [my job]? What limitations prevent full-time work?</w:t>
      </w:r>
    </w:p>
    <w:p>
      <w:pPr>
        <w:spacing w:after="120" w:line="360"/>
      </w:pPr>
      <w:r>
        <w:t xml:space="preserve">2) Functional limitations — specifically describe ROM, strength, pain, fatigue limitations</w:t>
      </w:r>
    </w:p>
    <w:p>
      <w:pPr>
        <w:spacing w:after="120" w:line="360"/>
      </w:pPr>
      <w:r>
        <w:t xml:space="preserve">3) Social/family impact — how does this condition affect relationships and activities of daily living?</w:t>
      </w:r>
    </w:p>
    <w:p>
      <w:pPr>
        <w:spacing w:after="120" w:line="360"/>
      </w:pPr>
      <w:r>
        <w:t xml:space="preserve">4) Comparison to VA exam (if you can review VA report) — where do VA findings align/differ from your findings?</w:t>
      </w:r>
    </w:p>
    <w:p>
      <w:pPr>
        <w:spacing w:after="120" w:line="360"/>
      </w:pPr>
      <w:r>
        <w:t xml:space="preserve">5) Appropriateness of current VA rating — does my functional impairment support at least [requested rating]?'</w:t>
      </w:r>
    </w:p>
    <w:p>
      <w:pPr>
        <w:spacing w:after="120" w:line="360"/>
      </w:pPr>
      <w:r>
        <w:t xml:space="preserve"/>
      </w:r>
    </w:p>
    <w:p>
      <w:pPr>
        <w:spacing w:after="120" w:line="360"/>
      </w:pPr>
      <w:r>
        <w:t xml:space="preserve">Please include measurements, specific clinical findings, and reference to applicable VA rating criteria (38 CFR 4.##).</w:t>
      </w:r>
    </w:p>
    <w:p>
      <w:pPr>
        <w:spacing w:after="120" w:line="360"/>
      </w:pPr>
      <w:r>
        <w:t xml:space="preserve">Provide this in a detailed written report suitable for VA submission.'</w:t>
      </w:r>
    </w:p>
    <w:p>
      <w:pPr>
        <w:spacing w:after="120" w:line="360"/>
      </w:pPr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2026-04-14T03:08:57.503Z</dcterms:created>
  <dcterms:modified xsi:type="dcterms:W3CDTF">2026-04-14T03:08:57.503Z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