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1A1A2E"/>
          <w:sz w:val="48"/>
          <w:szCs w:val="48"/>
        </w:rPr>
        <w:t xml:space="preserve">New C&amp;P Examination Request Letter Templates</w:t>
      </w:r>
    </w:p>
    <w:p>
      <w:pPr>
        <w:jc w:val="center"/>
      </w:pPr>
      <w:r>
        <w:rPr>
          <w:color w:val="0F3460"/>
          <w:sz w:val="26"/>
          <w:szCs w:val="26"/>
        </w:rPr>
        <w:t xml:space="preserve">Five Professional Request Templates</w:t>
      </w:r>
    </w:p>
    <w:p>
      <w:r>
        <w:t xml:space="preserve"/>
      </w:r>
    </w:p>
    <w:p>
      <w:r>
        <w:t xml:space="preserve"/>
      </w:r>
    </w:p>
    <w:p>
      <w:pPr>
        <w:pStyle w:val="Heading1"/>
      </w:pPr>
      <w:r>
        <w:t xml:space="preserve">Template 1: Pre-Rating New Exam Request</w:t>
      </w:r>
    </w:p>
    <w:p>
      <w:r>
        <w:t xml:space="preserve">(Submit within 10 days of receiving the initial C&amp;P exam report)</w:t>
      </w:r>
    </w:p>
    <w:p>
      <w:r>
        <w:t xml:space="preserve"/>
      </w:r>
    </w:p>
    <w:p>
      <w:r>
        <w:t xml:space="preserve">[YOUR NAME]</w:t>
      </w:r>
    </w:p>
    <w:p>
      <w:r>
        <w:t xml:space="preserve">[YOUR ADDRESS]</w:t>
      </w:r>
    </w:p>
    <w:p>
      <w:r>
        <w:t xml:space="preserve">[DATE]</w:t>
      </w:r>
    </w:p>
    <w:p>
      <w:r>
        <w:t xml:space="preserve"/>
      </w:r>
    </w:p>
    <w:p>
      <w:r>
        <w:t xml:space="preserve">Department of Veterans Affairs</w:t>
      </w:r>
    </w:p>
    <w:p>
      <w:r>
        <w:t xml:space="preserve">VA Regional Office</w:t>
      </w:r>
    </w:p>
    <w:p>
      <w:r>
        <w:t xml:space="preserve">[ADDRESS]</w:t>
      </w:r>
    </w:p>
    <w:p>
      <w:r>
        <w:t xml:space="preserve"/>
      </w:r>
    </w:p>
    <w:p>
      <w:r>
        <w:rPr>
          <w:b/>
          <w:bCs/>
        </w:rPr>
        <w:t xml:space="preserve">Re: Request for New C&amp;P Examination</w:t>
      </w:r>
    </w:p>
    <w:p>
      <w:r>
        <w:t xml:space="preserve">Claim File Number: [YOUR VA CLAIM NUMBER]</w:t>
      </w:r>
    </w:p>
    <w:p>
      <w:r>
        <w:t xml:space="preserve">Veteran: [YOUR NAME]</w:t>
      </w:r>
    </w:p>
    <w:p>
      <w:r>
        <w:t xml:space="preserve">Condition: [CONDITION — e.g., Lower Back Pain]</w:t>
      </w:r>
    </w:p>
    <w:p>
      <w:r>
        <w:t xml:space="preserve"/>
      </w:r>
    </w:p>
    <w:p>
      <w:r>
        <w:t xml:space="preserve">Dear Sir/Madam,</w:t>
      </w:r>
    </w:p>
    <w:p>
      <w:r>
        <w:t xml:space="preserve"/>
      </w:r>
    </w:p>
    <w:p>
      <w:r>
        <w:t xml:space="preserve">I am submitting this request for a new Compensation &amp; Pension examination for my [CONDITION] claim under 38 U.S.C. § 7104 and based on the requirements established in Correia v. McDonald, 929 F.3d 1394 (Fed. Cir. 2019) and Sharp v. Shulkin, 883 F.3d 1313 (Fed. Cir. 2018).</w:t>
      </w:r>
    </w:p>
    <w:p>
      <w:r>
        <w:t xml:space="preserve"/>
      </w:r>
    </w:p>
    <w:p>
      <w:r>
        <w:rPr>
          <w:b/>
          <w:bCs/>
        </w:rPr>
        <w:t xml:space="preserve">Basis for Request: Inadequate Initial Examination</w:t>
      </w:r>
    </w:p>
    <w:p>
      <w:r>
        <w:t xml:space="preserve">The examination conducted on [DATE OF EXAM] does not meet the standards required by Correia and Sharp. Specifically, the following critical measurements and assessments are missing or inadequate: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No active range of motion measurements in specific degrees</w:t>
      </w:r>
    </w:p>
    <w:p>
      <w:pPr>
        <w:pStyle w:val="ListParagraph"/>
        <w:numPr>
          <w:ilvl w:val="0"/>
          <w:numId w:val="2"/>
        </w:numPr>
      </w:pPr>
      <w:r>
        <w:t xml:space="preserve">No passive range of motion measurements</w:t>
      </w:r>
    </w:p>
    <w:p>
      <w:pPr>
        <w:pStyle w:val="ListParagraph"/>
        <w:numPr>
          <w:ilvl w:val="0"/>
          <w:numId w:val="2"/>
        </w:numPr>
      </w:pPr>
      <w:r>
        <w:t xml:space="preserve">No weight-bearing/non-weight-bearing testing</w:t>
      </w:r>
    </w:p>
    <w:p>
      <w:pPr>
        <w:pStyle w:val="ListParagraph"/>
        <w:numPr>
          <w:ilvl w:val="0"/>
          <w:numId w:val="2"/>
        </w:numPr>
      </w:pPr>
      <w:r>
        <w:t xml:space="preserve">No bilateral testing</w:t>
      </w:r>
    </w:p>
    <w:p>
      <w:pPr>
        <w:pStyle w:val="ListParagraph"/>
        <w:numPr>
          <w:ilvl w:val="0"/>
          <w:numId w:val="2"/>
        </w:numPr>
      </w:pPr>
      <w:r>
        <w:t xml:space="preserve">No functional testing during flare-ups</w:t>
      </w:r>
    </w:p>
    <w:p>
      <w:pPr>
        <w:pStyle w:val="ListParagraph"/>
        <w:numPr>
          <w:ilvl w:val="0"/>
          <w:numId w:val="2"/>
        </w:numPr>
      </w:pPr>
      <w:r>
        <w:t xml:space="preserve">No documentation of flare-up frequency and duration</w:t>
      </w:r>
    </w:p>
    <w:p>
      <w:r>
        <w:t xml:space="preserve"/>
      </w:r>
    </w:p>
    <w:p>
      <w:r>
        <w:rPr>
          <w:b/>
          <w:bCs/>
        </w:rPr>
        <w:t xml:space="preserve">Required Testing Elements</w:t>
      </w:r>
    </w:p>
    <w:p>
      <w:r>
        <w:t xml:space="preserve">I request that the new examination include:</w:t>
      </w:r>
    </w:p>
    <w:p>
      <w:pPr>
        <w:pStyle w:val="ListParagraph"/>
        <w:numPr>
          <w:ilvl w:val="0"/>
          <w:numId w:val="2"/>
        </w:numPr>
      </w:pPr>
      <w:r>
        <w:t xml:space="preserve">Active and passive range of motion in all planes (measured in degrees with goniometer)</w:t>
      </w:r>
    </w:p>
    <w:p>
      <w:pPr>
        <w:pStyle w:val="ListParagraph"/>
        <w:numPr>
          <w:ilvl w:val="0"/>
          <w:numId w:val="2"/>
        </w:numPr>
      </w:pPr>
      <w:r>
        <w:t xml:space="preserve">Weight-bearing and non-weight-bearing ROM testing</w:t>
      </w:r>
    </w:p>
    <w:p>
      <w:pPr>
        <w:pStyle w:val="ListParagraph"/>
        <w:numPr>
          <w:ilvl w:val="0"/>
          <w:numId w:val="2"/>
        </w:numPr>
      </w:pPr>
      <w:r>
        <w:t xml:space="preserve">Bilateral comparison testing</w:t>
      </w:r>
    </w:p>
    <w:p>
      <w:pPr>
        <w:pStyle w:val="ListParagraph"/>
        <w:numPr>
          <w:ilvl w:val="0"/>
          <w:numId w:val="2"/>
        </w:numPr>
      </w:pPr>
      <w:r>
        <w:t xml:space="preserve">Strength testing (MMT grades 0-5)</w:t>
      </w:r>
    </w:p>
    <w:p>
      <w:pPr>
        <w:pStyle w:val="ListParagraph"/>
        <w:numPr>
          <w:ilvl w:val="0"/>
          <w:numId w:val="2"/>
        </w:numPr>
      </w:pPr>
      <w:r>
        <w:t xml:space="preserve">Functional assessment including walking, stairs, sitting/standing tolerance</w:t>
      </w:r>
    </w:p>
    <w:p>
      <w:pPr>
        <w:pStyle w:val="ListParagraph"/>
        <w:numPr>
          <w:ilvl w:val="0"/>
          <w:numId w:val="2"/>
        </w:numPr>
      </w:pPr>
      <w:r>
        <w:t xml:space="preserve">Detailed documentation of flare-up frequency, duration, triggers, and functional loss</w:t>
      </w:r>
    </w:p>
    <w:p>
      <w:pPr>
        <w:pStyle w:val="ListParagraph"/>
        <w:numPr>
          <w:ilvl w:val="0"/>
          <w:numId w:val="2"/>
        </w:numPr>
      </w:pPr>
      <w:r>
        <w:t xml:space="preserve">Assessment of all secondary conditions</w:t>
      </w:r>
    </w:p>
    <w:p>
      <w:r>
        <w:t xml:space="preserve"/>
      </w:r>
    </w:p>
    <w:p>
      <w:r>
        <w:t xml:space="preserve">The current examination cannot adequately support a rating decision, and a new examination conducted in accordance with Correia and Sharp standards is necessary for proper evaluation of my claim.</w:t>
      </w:r>
    </w:p>
    <w:p>
      <w:r>
        <w:t xml:space="preserve"/>
      </w:r>
    </w:p>
    <w:p>
      <w:r>
        <w:t xml:space="preserve">Respectfully,</w:t>
      </w:r>
    </w:p>
    <w:p>
      <w:r>
        <w:t xml:space="preserve"/>
      </w:r>
    </w:p>
    <w:p>
      <w:r>
        <w:t xml:space="preserve">[YOUR SIGNATURE]</w:t>
      </w:r>
    </w:p>
    <w:p>
      <w:r>
        <w:t xml:space="preserve">[YOUR PRINTED NAME]</w:t>
      </w:r>
    </w:p>
    <w:p>
      <w:r>
        <w:t xml:space="preserve"/>
      </w:r>
    </w:p>
    <w:p>
      <w:r>
        <w:br w:type="page"/>
      </w:r>
    </w:p>
    <w:p>
      <w:pPr>
        <w:pStyle w:val="Heading1"/>
      </w:pPr>
      <w:r>
        <w:t xml:space="preserve">Template 2: Higher-Level Review (HLR) Request for New Exam</w:t>
      </w:r>
    </w:p>
    <w:p>
      <w:r>
        <w:t xml:space="preserve">(Submit as part of VA Form 20-0996 — Higher-Level Review)</w:t>
      </w:r>
    </w:p>
    <w:p>
      <w:r>
        <w:t xml:space="preserve"/>
      </w:r>
    </w:p>
    <w:p>
      <w:r>
        <w:t xml:space="preserve">[YOUR NAME]</w:t>
      </w:r>
    </w:p>
    <w:p>
      <w:r>
        <w:t xml:space="preserve">[DATE]</w:t>
      </w:r>
    </w:p>
    <w:p>
      <w:r>
        <w:t xml:space="preserve"/>
      </w:r>
    </w:p>
    <w:p>
      <w:r>
        <w:rPr>
          <w:b/>
          <w:bCs/>
        </w:rPr>
        <w:t xml:space="preserve">Re: Higher-Level Review with Request for New C&amp;P Examination</w:t>
      </w:r>
    </w:p>
    <w:p>
      <w:r>
        <w:t xml:space="preserve">Claim File Number: [YOUR VA CLAIM NUMBER]</w:t>
      </w:r>
    </w:p>
    <w:p>
      <w:r>
        <w:t xml:space="preserve">Condition: [CONDITION]</w:t>
      </w:r>
    </w:p>
    <w:p>
      <w:r>
        <w:t xml:space="preserve"/>
      </w:r>
    </w:p>
    <w:p>
      <w:r>
        <w:t xml:space="preserve">Dear VA Reviewer,</w:t>
      </w:r>
    </w:p>
    <w:p>
      <w:r>
        <w:t xml:space="preserve"/>
      </w:r>
    </w:p>
    <w:p>
      <w:r>
        <w:t xml:space="preserve">I am requesting a Higher-Level Review of the rating decision dated [RATING DECISION DATE] for my [CONDITION] claim. The underlying C&amp;P examination violates the requirements of Correia v. McDonald (2019) and Sharp v. Shulkin (2018), and I am requesting a new examination be conducted as part of this review.</w:t>
      </w:r>
    </w:p>
    <w:p>
      <w:r>
        <w:t xml:space="preserve"/>
      </w:r>
    </w:p>
    <w:p>
      <w:r>
        <w:rPr>
          <w:b/>
          <w:bCs/>
        </w:rPr>
        <w:t xml:space="preserve">Inadequacy of Current Examination</w:t>
      </w:r>
    </w:p>
    <w:p>
      <w:r>
        <w:t xml:space="preserve">The current examination fails to meet binding case law standards:</w:t>
      </w:r>
    </w:p>
    <w:p>
      <w:pPr>
        <w:pStyle w:val="ListParagraph"/>
        <w:numPr>
          <w:ilvl w:val="0"/>
          <w:numId w:val="2"/>
        </w:numPr>
      </w:pPr>
      <w:r>
        <w:t xml:space="preserve">Correia Violation: No objective measurements in degrees of range of motion</w:t>
      </w:r>
    </w:p>
    <w:p>
      <w:pPr>
        <w:pStyle w:val="ListParagraph"/>
        <w:numPr>
          <w:ilvl w:val="0"/>
          <w:numId w:val="2"/>
        </w:numPr>
      </w:pPr>
      <w:r>
        <w:t xml:space="preserve">Sharp Violation: Inadequate documentation of flare-up frequency and functional limitations</w:t>
      </w:r>
    </w:p>
    <w:p>
      <w:r>
        <w:t xml:space="preserve"/>
      </w:r>
    </w:p>
    <w:p>
      <w:r>
        <w:t xml:space="preserve">Under these decisions, the current examination cannot support a rating determination, and VA must obtain a new examination before issuing a final rating.</w:t>
      </w:r>
    </w:p>
    <w:p>
      <w:r>
        <w:t xml:space="preserve"/>
      </w:r>
    </w:p>
    <w:p>
      <w:r>
        <w:t xml:space="preserve">I request that the higher-level reviewer obtain a new C&amp;P examination addressing all requirements of Correia and Sharp before making a final determination.</w:t>
      </w:r>
    </w:p>
    <w:p>
      <w:r>
        <w:t xml:space="preserve"/>
      </w:r>
    </w:p>
    <w:p>
      <w:r>
        <w:t xml:space="preserve">Respectfully,</w:t>
      </w:r>
    </w:p>
    <w:p>
      <w:r>
        <w:t xml:space="preserve">[YOUR SIGNATURE]</w:t>
      </w:r>
    </w:p>
    <w:p>
      <w:r>
        <w:br w:type="page"/>
      </w:r>
    </w:p>
    <w:p>
      <w:pPr>
        <w:pStyle w:val="Heading1"/>
      </w:pPr>
      <w:r>
        <w:t xml:space="preserve">Template 3: Supplemental Claim with New Evidence</w:t>
      </w:r>
    </w:p>
    <w:p>
      <w:r>
        <w:t xml:space="preserve">(Submit with VA Form 20-0995 — Supplemental Claim)</w:t>
      </w:r>
    </w:p>
    <w:p>
      <w:r>
        <w:t xml:space="preserve"/>
      </w:r>
    </w:p>
    <w:p>
      <w:r>
        <w:t xml:space="preserve">[DATE]</w:t>
      </w:r>
    </w:p>
    <w:p>
      <w:r>
        <w:t xml:space="preserve"/>
      </w:r>
    </w:p>
    <w:p>
      <w:r>
        <w:rPr>
          <w:b/>
          <w:bCs/>
        </w:rPr>
        <w:t xml:space="preserve">Re: Supplemental Claim with Request for New C&amp;P Examination</w:t>
      </w:r>
    </w:p>
    <w:p>
      <w:r>
        <w:t xml:space="preserve">Claim File Number: [YOUR VA CLAIM NUMBER]</w:t>
      </w:r>
    </w:p>
    <w:p>
      <w:r>
        <w:t xml:space="preserve"/>
      </w:r>
    </w:p>
    <w:p>
      <w:r>
        <w:t xml:space="preserve">Dear VA Reviewer,</w:t>
      </w:r>
    </w:p>
    <w:p>
      <w:r>
        <w:t xml:space="preserve"/>
      </w:r>
    </w:p>
    <w:p>
      <w:r>
        <w:t xml:space="preserve">I am submitting a Supplemental Claim with new evidence for my [CONDITION] claim. The initial C&amp;P examination was inadequate under Correia and Sharp, and I am submitting this new evidence with a request for a new examination.</w:t>
      </w:r>
    </w:p>
    <w:p>
      <w:r>
        <w:t xml:space="preserve"/>
      </w:r>
    </w:p>
    <w:p>
      <w:r>
        <w:rPr>
          <w:b/>
          <w:bCs/>
        </w:rPr>
        <w:t xml:space="preserve">New Evidence Submitted</w:t>
      </w:r>
    </w:p>
    <w:p>
      <w:r>
        <w:t xml:space="preserve">I have enclosed the following new evidence:</w:t>
      </w:r>
    </w:p>
    <w:p>
      <w:pPr>
        <w:pStyle w:val="ListParagraph"/>
        <w:numPr>
          <w:ilvl w:val="0"/>
          <w:numId w:val="2"/>
        </w:numPr>
      </w:pPr>
      <w:r>
        <w:t xml:space="preserve">[Provider Name] Nexus Letter dated [DATE] addressing service connection</w:t>
      </w:r>
    </w:p>
    <w:p>
      <w:pPr>
        <w:pStyle w:val="ListParagraph"/>
        <w:numPr>
          <w:ilvl w:val="0"/>
          <w:numId w:val="2"/>
        </w:numPr>
      </w:pPr>
      <w:r>
        <w:t xml:space="preserve">[Provider Name] Functional Assessment documenting flare-ups and limitations</w:t>
      </w:r>
    </w:p>
    <w:p>
      <w:pPr>
        <w:pStyle w:val="ListParagraph"/>
        <w:numPr>
          <w:ilvl w:val="0"/>
          <w:numId w:val="2"/>
        </w:numPr>
      </w:pPr>
      <w:r>
        <w:t xml:space="preserve">[TYPE] Imaging studies from [DATE]</w:t>
      </w:r>
    </w:p>
    <w:p>
      <w:pPr>
        <w:pStyle w:val="ListParagraph"/>
        <w:numPr>
          <w:ilvl w:val="0"/>
          <w:numId w:val="2"/>
        </w:numPr>
      </w:pPr>
      <w:r>
        <w:t xml:space="preserve">Personal statement with detailed functional limitation documentation</w:t>
      </w:r>
    </w:p>
    <w:p>
      <w:r>
        <w:t xml:space="preserve"/>
      </w:r>
    </w:p>
    <w:p>
      <w:r>
        <w:t xml:space="preserve">This new evidence demonstrates that the prior C&amp;P examination did not adequately assess my condition. I request that VA obtain a new examination under Correia and Sharp standards to evaluate this condition properly.</w:t>
      </w:r>
    </w:p>
    <w:p>
      <w:r>
        <w:t xml:space="preserve"/>
      </w:r>
    </w:p>
    <w:p>
      <w:r>
        <w:t xml:space="preserve">Respectfully,</w:t>
      </w:r>
    </w:p>
    <w:p>
      <w:r>
        <w:t xml:space="preserve">[YOUR SIGNATURE]</w:t>
      </w:r>
    </w:p>
    <w:p>
      <w:r>
        <w:br w:type="page"/>
      </w:r>
    </w:p>
    <w:p>
      <w:pPr>
        <w:pStyle w:val="Heading1"/>
      </w:pPr>
      <w:r>
        <w:t xml:space="preserve">Template 4: Board Appeal Exam Request</w:t>
      </w:r>
    </w:p>
    <w:p>
      <w:r>
        <w:t xml:space="preserve">(File with VA Form 10182 — Board Appeal)</w:t>
      </w:r>
    </w:p>
    <w:p>
      <w:r>
        <w:t xml:space="preserve"/>
      </w:r>
    </w:p>
    <w:p>
      <w:r>
        <w:t xml:space="preserve">STATEMENT IN SUPPORT OF CLAIM</w:t>
      </w:r>
    </w:p>
    <w:p>
      <w:r>
        <w:t xml:space="preserve"/>
      </w:r>
    </w:p>
    <w:p>
      <w:r>
        <w:t xml:space="preserve">CLAIM: [CONDITION]</w:t>
      </w:r>
    </w:p>
    <w:p>
      <w:r>
        <w:t xml:space="preserve">CLAIM FILE NUMBER: [NUMBER]</w:t>
      </w:r>
    </w:p>
    <w:p>
      <w:r>
        <w:t xml:space="preserve"/>
      </w:r>
    </w:p>
    <w:p>
      <w:r>
        <w:t xml:space="preserve">I am appealing the denial/underra rating of my [CONDITION] claim to the VA Board of Veterans' Appeals. I request that the Board obtain a new C&amp;P examination before deciding my claim.</w:t>
      </w:r>
    </w:p>
    <w:p>
      <w:r>
        <w:t xml:space="preserve"/>
      </w:r>
    </w:p>
    <w:p>
      <w:r>
        <w:rPr>
          <w:b/>
          <w:bCs/>
        </w:rPr>
        <w:t xml:space="preserve">Basis for Exam Request</w:t>
      </w:r>
    </w:p>
    <w:p>
      <w:r>
        <w:t xml:space="preserve">The initial C&amp;P examination (dated [DATE]) does not comply with Correia v. McDonald (929 F.3d 1394, 2019) and Sharp v. Shulkin (883 F.3d 1313, 2018). These binding cases establish that:</w:t>
      </w:r>
    </w:p>
    <w:p>
      <w:pPr>
        <w:pStyle w:val="ListParagraph"/>
        <w:numPr>
          <w:ilvl w:val="0"/>
          <w:numId w:val="2"/>
        </w:numPr>
      </w:pPr>
      <w:r>
        <w:t xml:space="preserve">Range of motion must be measured in specific degrees using a goniometer (Correia)</w:t>
      </w:r>
    </w:p>
    <w:p>
      <w:pPr>
        <w:pStyle w:val="ListParagraph"/>
        <w:numPr>
          <w:ilvl w:val="0"/>
          <w:numId w:val="2"/>
        </w:numPr>
      </w:pPr>
      <w:r>
        <w:t xml:space="preserve">Flare-ups and functional limitations must be documented (Sharp)</w:t>
      </w:r>
    </w:p>
    <w:p>
      <w:pPr>
        <w:pStyle w:val="ListParagraph"/>
        <w:numPr>
          <w:ilvl w:val="0"/>
          <w:numId w:val="2"/>
        </w:numPr>
      </w:pPr>
      <w:r>
        <w:t xml:space="preserve">Exams must include weight-bearing/non-weight-bearing and bilateral testing</w:t>
      </w:r>
    </w:p>
    <w:p>
      <w:r>
        <w:t xml:space="preserve"/>
      </w:r>
    </w:p>
    <w:p>
      <w:r>
        <w:t xml:space="preserve">The examination in my case fails these requirements and cannot support a proper rating determination. I request that the Board remand my case for a new examination before making a decision.</w:t>
      </w:r>
    </w:p>
    <w:p>
      <w:r>
        <w:t xml:space="preserve"/>
      </w:r>
    </w:p>
    <w:p>
      <w:r>
        <w:t xml:space="preserve">[YOUR SIGNATURE]</w:t>
      </w:r>
    </w:p>
    <w:p>
      <w:r>
        <w:br w:type="page"/>
      </w:r>
    </w:p>
    <w:p>
      <w:pPr>
        <w:pStyle w:val="Heading1"/>
      </w:pPr>
      <w:r>
        <w:t xml:space="preserve">Template 5: Specialist Examiner Request</w:t>
      </w:r>
    </w:p>
    <w:p>
      <w:r>
        <w:t xml:space="preserve">(Submit in any new exam request — to request specialty care)</w:t>
      </w:r>
    </w:p>
    <w:p>
      <w:r>
        <w:t xml:space="preserve"/>
      </w:r>
    </w:p>
    <w:p>
      <w:r>
        <w:t xml:space="preserve">REQUEST FOR SPECIALIST C&amp;P EXAMINATION</w:t>
      </w:r>
    </w:p>
    <w:p>
      <w:r>
        <w:t xml:space="preserve"/>
      </w:r>
    </w:p>
    <w:p>
      <w:r>
        <w:t xml:space="preserve">CLAIM: [CONDITION]</w:t>
      </w:r>
    </w:p>
    <w:p>
      <w:r>
        <w:t xml:space="preserve">CONDITION SPECIALTY REQUIRED: [ORTHOPEDIC SURGEON / PHYSICAL MEDICINE &amp; REHAB / NEUROLOGIST]</w:t>
      </w:r>
    </w:p>
    <w:p>
      <w:r>
        <w:t xml:space="preserve"/>
      </w:r>
    </w:p>
    <w:p>
      <w:r>
        <w:t xml:space="preserve">In addition to requesting a new C&amp;P examination, I request that the examination be conducted by a board-certified specialist in [APPROPRIATE SPECIALTY]:</w:t>
      </w:r>
    </w:p>
    <w:p>
      <w:pPr>
        <w:pStyle w:val="ListParagraph"/>
        <w:numPr>
          <w:ilvl w:val="0"/>
          <w:numId w:val="2"/>
        </w:numPr>
      </w:pPr>
      <w:r>
        <w:t xml:space="preserve">Back/Spine conditions → Orthopedic Surgeon or Physical Medicine &amp; Rehabilitation specialist</w:t>
      </w:r>
    </w:p>
    <w:p>
      <w:pPr>
        <w:pStyle w:val="ListParagraph"/>
        <w:numPr>
          <w:ilvl w:val="0"/>
          <w:numId w:val="2"/>
        </w:numPr>
      </w:pPr>
      <w:r>
        <w:t xml:space="preserve">Knee/Hip/Joint conditions → Orthopedic Surgeon or Physiatrist</w:t>
      </w:r>
    </w:p>
    <w:p>
      <w:pPr>
        <w:pStyle w:val="ListParagraph"/>
        <w:numPr>
          <w:ilvl w:val="0"/>
          <w:numId w:val="2"/>
        </w:numPr>
      </w:pPr>
      <w:r>
        <w:t xml:space="preserve">Nerve compression/Neuropathy → Neurologist or Nerve specialist</w:t>
      </w:r>
    </w:p>
    <w:p>
      <w:r>
        <w:t xml:space="preserve"/>
      </w:r>
    </w:p>
    <w:p>
      <w:r>
        <w:t xml:space="preserve">The current examination was conducted by a [DESIGNATION OF PRIOR EXAMINER] and did not include the level of specialist expertise required for proper evaluation of a complex [CONDITION] condition. A specialist examiner will be better equipped to assess [SPECIFIC TESTING NEEDED — e.g., subtle ROM limitations, nerve compression signs, imaging findings].</w:t>
      </w:r>
    </w:p>
    <w:p>
      <w:r>
        <w:t xml:space="preserve"/>
      </w:r>
    </w:p>
    <w:p>
      <w:r>
        <w:t xml:space="preserve">Respectfully,</w:t>
      </w:r>
    </w:p>
    <w:p>
      <w:r>
        <w:t xml:space="preserve">[YOUR SIGNATURE]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2026-04-13T06:11:32.357Z</dcterms:created>
  <dcterms:modified xsi:type="dcterms:W3CDTF">2026-04-13T06:11:32.357Z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