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1A1A2E"/>
          <w:sz w:val="48"/>
          <w:szCs w:val="48"/>
        </w:rPr>
        <w:t xml:space="preserve">MSK Claim Evidence Package Organizer</w:t>
      </w:r>
    </w:p>
    <w:p>
      <w:pPr>
        <w:jc w:val="center"/>
      </w:pPr>
      <w:r>
        <w:rPr>
          <w:color w:val="0F3460"/>
          <w:sz w:val="26"/>
          <w:szCs w:val="26"/>
        </w:rPr>
        <w:t xml:space="preserve">Complete Checklist and Organization Guide</w:t>
      </w:r>
    </w:p>
    <w:p>
      <w:r>
        <w:t xml:space="preserve"/>
      </w:r>
    </w:p>
    <w:p>
      <w:pPr>
        <w:pStyle w:val="Heading1"/>
      </w:pPr>
      <w:r>
        <w:t xml:space="preserve">Section 1: Cover Letter Template</w:t>
      </w:r>
    </w:p>
    <w:p>
      <w:r>
        <w:t xml:space="preserve">[YOUR NAME AND ADDRESS]</w:t>
      </w:r>
    </w:p>
    <w:p>
      <w:r>
        <w:t xml:space="preserve">[DATE]</w:t>
      </w:r>
    </w:p>
    <w:p>
      <w:r>
        <w:t xml:space="preserve"/>
      </w:r>
    </w:p>
    <w:p>
      <w:r>
        <w:t xml:space="preserve">Department of Veterans Affairs</w:t>
      </w:r>
    </w:p>
    <w:p>
      <w:r>
        <w:t xml:space="preserve">Regional Office</w:t>
      </w:r>
    </w:p>
    <w:p>
      <w:r>
        <w:t xml:space="preserve">[ADDRESS]</w:t>
      </w:r>
    </w:p>
    <w:p>
      <w:r>
        <w:t xml:space="preserve"/>
      </w:r>
    </w:p>
    <w:p>
      <w:r>
        <w:t xml:space="preserve">Re: VA Claim File #[YOUR FILE NUMBER]</w:t>
      </w:r>
    </w:p>
    <w:p>
      <w:r>
        <w:t xml:space="preserve">Veteran: [YOUR NAME]</w:t>
      </w:r>
    </w:p>
    <w:p>
      <w:r>
        <w:t xml:space="preserve"/>
      </w:r>
    </w:p>
    <w:p>
      <w:r>
        <w:t xml:space="preserve">Dear VA Regional Office,</w:t>
      </w:r>
    </w:p>
    <w:p>
      <w:r>
        <w:t xml:space="preserve"/>
      </w:r>
    </w:p>
    <w:p>
      <w:r>
        <w:t xml:space="preserve">I am submitting a complete evidence package in support of my claim for service connection of [CONDITION]. This package contains [NUMBER] pages of supporting documentation organized chronologically and by type, as outlined in the enclosed table of contents.</w:t>
      </w:r>
    </w:p>
    <w:p>
      <w:r>
        <w:t xml:space="preserve"/>
      </w:r>
    </w:p>
    <w:p>
      <w:r>
        <w:t xml:space="preserve">The enclosed evidence establishes: (1) service connection through [NEXUS/INJURY TYPE], (2) current functional limitations documented by medical records and personal statement, and (3) secondary conditions causally related to the primary service-connected condition.</w:t>
      </w:r>
    </w:p>
    <w:p>
      <w:r>
        <w:t xml:space="preserve"/>
      </w:r>
    </w:p>
    <w:p>
      <w:r>
        <w:t xml:space="preserve">Respectfully,</w:t>
      </w:r>
    </w:p>
    <w:p>
      <w:r>
        <w:t xml:space="preserve">[YOUR SIGNATURE]</w:t>
      </w:r>
    </w:p>
    <w:p>
      <w:r>
        <w:t xml:space="preserve">[YOUR TYPED NAME]</w:t>
      </w:r>
    </w:p>
    <w:p>
      <w:r>
        <w:br w:type="page"/>
      </w:r>
    </w:p>
    <w:p>
      <w:pPr>
        <w:pStyle w:val="Heading1"/>
      </w:pPr>
      <w:r>
        <w:t xml:space="preserve">Section 2: Evidence Checklist</w:t>
      </w:r>
    </w:p>
    <w:p>
      <w:pPr>
        <w:pStyle w:val="Heading2"/>
      </w:pPr>
      <w:r>
        <w:t xml:space="preserve">Military Records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Document Type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Service treatment records (entire file)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Deployment records (dates, location)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Separation exam (DD 2808 or VA 21-0819)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Line of duty (HQDA Form 268-1-R if applicable)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VA Medical Records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Document Type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All clinic visit notes (complete history)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Imaging studies (X-rays, MRI, CT reports and images)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Prior C&amp;P examination reports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Physical therapy records and progress notes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Lab results and diagnostic testing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Civilian Medical Records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Document Type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All provider visit notes and clinic records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Civilian imaging studies (with reports)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Specialist records (orthopedic, neurology, etc.)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Physical therapy and rehabilitation records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Provider Statements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Document Type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Nexus statement (service connection)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Functional limitation statement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Secondary condition nexus statements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Flare-up documentation from provider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Personal Documentation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Document Type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Completed personal statement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Pain/function journal (symptoms over time)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Employer records (work restrictions, absences)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Buddy/witness statements from service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Section 3: How to Organize Your Evidence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Organize chronologically:</w:t>
      </w:r>
    </w:p>
    <w:p>
      <w:r>
        <w:t xml:space="preserve">Put earliest documents first, most recent last. This shows the timeline of your condition and progression.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Number all pages:</w:t>
      </w:r>
    </w:p>
    <w:p>
      <w:r>
        <w:t xml:space="preserve">Label each page at the bottom: 1, 2, 3, etc. Use a stamp or handwrite if necessary.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Create a Table of Contents:</w:t>
      </w:r>
    </w:p>
    <w:p>
      <w:r>
        <w:t xml:space="preserve">List each section, document type, and page numbers where each section starts.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Organize by category within chronology:</w:t>
      </w:r>
    </w:p>
    <w:p>
      <w:r>
        <w:t xml:space="preserve">First: Military records (oldest first)</w:t>
      </w:r>
    </w:p>
    <w:p>
      <w:r>
        <w:t xml:space="preserve">Second: VA medical records (chronological)</w:t>
      </w:r>
    </w:p>
    <w:p>
      <w:r>
        <w:t xml:space="preserve">Third: Civilian medical records (chronological)</w:t>
      </w:r>
    </w:p>
    <w:p>
      <w:r>
        <w:t xml:space="preserve">Fourth: Provider statements and nexus letters</w:t>
      </w:r>
    </w:p>
    <w:p>
      <w:r>
        <w:t xml:space="preserve">Fifth: Personal documentation</w:t>
      </w:r>
    </w:p>
    <w:p>
      <w:r>
        <w:t xml:space="preserve"/>
      </w:r>
    </w:p>
    <w:p>
      <w:pPr>
        <w:pStyle w:val="Heading2"/>
      </w:pPr>
      <w:r>
        <w:t xml:space="preserve">Sample Table of Contents</w:t>
      </w:r>
    </w:p>
    <w:p>
      <w:r>
        <w:t xml:space="preserve">Pages 1-5: Military Service Records (DD214, deployment records)</w:t>
      </w:r>
    </w:p>
    <w:p>
      <w:r>
        <w:t xml:space="preserve">Pages 6-15: Service Treatment Records (STRs)</w:t>
      </w:r>
    </w:p>
    <w:p>
      <w:r>
        <w:t xml:space="preserve">Pages 16-20: Separation Exam</w:t>
      </w:r>
    </w:p>
    <w:p>
      <w:r>
        <w:t xml:space="preserve">Pages 21-45: VA Medical Records (clinic notes, 2018-2026)</w:t>
      </w:r>
    </w:p>
    <w:p>
      <w:r>
        <w:t xml:space="preserve">Pages 46-60: VA Imaging Studies</w:t>
      </w:r>
    </w:p>
    <w:p>
      <w:r>
        <w:t xml:space="preserve">Pages 61-75: Civilian Orthopedic Records</w:t>
      </w:r>
    </w:p>
    <w:p>
      <w:r>
        <w:t xml:space="preserve">Pages 76-80: Nexus Statement from Dr. Smith</w:t>
      </w:r>
    </w:p>
    <w:p>
      <w:r>
        <w:t xml:space="preserve">Pages 81-83: Personal Statement</w:t>
      </w:r>
    </w:p>
    <w:p>
      <w:r>
        <w:t xml:space="preserve"/>
      </w:r>
    </w:p>
    <w:p>
      <w:pPr>
        <w:pStyle w:val="Heading1"/>
      </w:pPr>
      <w:r>
        <w:t xml:space="preserve">Section 4: VA Arguments Preemption</w:t>
      </w:r>
    </w:p>
    <w:p>
      <w:r>
        <w:t xml:space="preserve">VA has common denial reasons. Preempt them with evidence: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Common VA Denial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Counter With</w:t>
            </w:r>
          </w:p>
        </w:tc>
      </w:tr>
      <w:tr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"Not service-connected"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Nexus letter from provider + detailed service records + personal statement</w:t>
            </w:r>
          </w:p>
        </w:tc>
      </w:tr>
      <w:tr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"Normal aging"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Timeline of imaging showing traumatic origin + acceleration during service</w:t>
            </w:r>
          </w:p>
        </w:tc>
      </w:tr>
      <w:tr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"No flare-ups"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Pain journal + medical records documenting episodes + employer verification</w:t>
            </w:r>
          </w:p>
        </w:tc>
      </w:tr>
      <w:tr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"Adequate ROM"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Functional limitation documentation + multiple provider measurements + Sharp standards analysis</w:t>
            </w:r>
          </w:p>
        </w:tc>
      </w:tr>
      <w:tr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"Causation not established"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Provider nexus statement for EACH secondary condition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Section 5: Pre-Submission Checklist</w:t>
      </w:r>
    </w:p>
    <w:p>
      <w:pPr>
        <w:pStyle w:val="Heading2"/>
      </w:pPr>
      <w:r>
        <w:t xml:space="preserve">Content Quality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Final Check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All pages are readable (clear copies, not faded)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Personal statement is completed and signed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All provider statements include provider name, license, and signature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Nexus statements use "at least as likely as not" language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Organization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Final Check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All pages are numbered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Table of Contents is included and accurate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Documents are in chronological order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Cover letter is on top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Completeness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Final Check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You have copies for yourself before submitting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All required VA claim form (21-0966, 21-0995, 21-0996, or 10182) is completed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Package is submitted with tracking/confirmation (certified mail or VA.gov)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2026-04-13T06:13:49.797Z</dcterms:created>
  <dcterms:modified xsi:type="dcterms:W3CDTF">2026-04-13T06:13:49.798Z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