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Employment After Military Service</w:t>
      </w:r>
    </w:p>
    <w:p/>
    <w:p>
      <w:pPr>
        <w:pStyle w:val="Heading2"/>
      </w:pPr>
      <w:r>
        <w:t xml:space="preserve">Military MOS to Civilian Titles: Detailed Mapping</w:t>
      </w:r>
    </w:p>
    <w:p>
      <w:pPr>
        <w:pStyle w:val="Heading3"/>
      </w:pPr>
      <w:r>
        <w:t xml:space="preserve">Medical Specialties</w:t>
      </w:r>
    </w:p>
    <w:p>
      <w:pPr>
        <w:pStyle w:val="ListParagraph"/>
        <w:numPr>
          <w:ilvl w:val="0"/>
          <w:numId w:val="2"/>
        </w:numPr>
      </w:pPr>
      <w:r>
        <w:t xml:space="preserve">Combat Medic/Corpsman → EMT-Paramedic, RN, PA, Healthcare Manager, Pharm Tech</w:t>
      </w:r>
    </w:p>
    <w:p/>
    <w:p>
      <w:pPr>
        <w:pStyle w:val="Heading3"/>
      </w:pPr>
      <w:r>
        <w:t xml:space="preserve">IT/Technical</w:t>
      </w:r>
    </w:p>
    <w:p>
      <w:pPr>
        <w:pStyle w:val="ListParagraph"/>
        <w:numPr>
          <w:ilvl w:val="0"/>
          <w:numId w:val="2"/>
        </w:numPr>
      </w:pPr>
      <w:r>
        <w:t xml:space="preserve">IT Specialist → Systems Administrator, Network Engineer, Cybersecurity Analyst, Cloud Architect</w:t>
      </w:r>
    </w:p>
    <w:p/>
    <w:p>
      <w:pPr>
        <w:pStyle w:val="Heading3"/>
      </w:pPr>
      <w:r>
        <w:t xml:space="preserve">Logistics/Supply</w:t>
      </w:r>
    </w:p>
    <w:p>
      <w:pPr>
        <w:pStyle w:val="ListParagraph"/>
        <w:numPr>
          <w:ilvl w:val="0"/>
          <w:numId w:val="2"/>
        </w:numPr>
      </w:pPr>
      <w:r>
        <w:t xml:space="preserve">Supply Officer/NCO → Logistics Manager, Procurement Specialist, Operations Manager, Supply Chain Manager</w:t>
      </w:r>
    </w:p>
    <w:p/>
    <w:p>
      <w:pPr>
        <w:pStyle w:val="Heading3"/>
      </w:pPr>
      <w:r>
        <w:t xml:space="preserve">Leadership/Command</w:t>
      </w:r>
    </w:p>
    <w:p>
      <w:pPr>
        <w:pStyle w:val="ListParagraph"/>
        <w:numPr>
          <w:ilvl w:val="0"/>
          <w:numId w:val="2"/>
        </w:numPr>
      </w:pPr>
      <w:r>
        <w:t xml:space="preserve">Platoon Sergeant/Squad Leader → Project Manager, Team Lead, Sales Manager, Store Manager</w:t>
      </w:r>
    </w:p>
    <w:p/>
    <w:p>
      <w:pPr>
        <w:pStyle w:val="Heading2"/>
      </w:pPr>
      <w:r>
        <w:t xml:space="preserve">Resume Building for Veterans</w:t>
      </w:r>
    </w:p>
    <w:p>
      <w:pPr>
        <w:pStyle w:val="Heading3"/>
      </w:pPr>
      <w:r>
        <w:t xml:space="preserve">Common Mistakes</w:t>
      </w:r>
    </w:p>
    <w:p>
      <w:pPr>
        <w:pStyle w:val="ListParagraph"/>
        <w:numPr>
          <w:ilvl w:val="0"/>
          <w:numId w:val="2"/>
        </w:numPr>
      </w:pPr>
      <w:r>
        <w:t xml:space="preserve">Listing rank/unit: Confuses civilian HR; most don't understand military hierarchy</w:t>
      </w:r>
    </w:p>
    <w:p>
      <w:pPr>
        <w:pStyle w:val="ListParagraph"/>
        <w:numPr>
          <w:ilvl w:val="0"/>
          <w:numId w:val="2"/>
        </w:numPr>
      </w:pPr>
      <w:r>
        <w:t xml:space="preserve">Military jargon: 'NCO', 'NCOIC', 'tasked', 'AO' mean nothing to civilian employers</w:t>
      </w:r>
    </w:p>
    <w:p>
      <w:pPr>
        <w:pStyle w:val="ListParagraph"/>
        <w:numPr>
          <w:ilvl w:val="0"/>
          <w:numId w:val="2"/>
        </w:numPr>
      </w:pPr>
      <w:r>
        <w:t xml:space="preserve">No metrics: 'Managed supply chain' is weak; 'Reduced logistics costs by 35%' is strong</w:t>
      </w:r>
    </w:p>
    <w:p/>
    <w:p>
      <w:pPr>
        <w:pStyle w:val="Heading3"/>
      </w:pPr>
      <w:r>
        <w:t xml:space="preserve">Best Practices</w:t>
      </w:r>
    </w:p>
    <w:p>
      <w:pPr>
        <w:pStyle w:val="ListParagraph"/>
        <w:numPr>
          <w:ilvl w:val="0"/>
          <w:numId w:val="2"/>
        </w:numPr>
      </w:pPr>
      <w:r>
        <w:t xml:space="preserve">Use both titles: 'Supply Officer (Logistics Manager)' in parentheses</w:t>
      </w:r>
    </w:p>
    <w:p>
      <w:pPr>
        <w:pStyle w:val="ListParagraph"/>
        <w:numPr>
          <w:ilvl w:val="0"/>
          <w:numId w:val="2"/>
        </w:numPr>
      </w:pPr>
      <w:r>
        <w:t xml:space="preserve">Lead with metrics: Quantify everything (% improvements, #s managed, cost reductions)</w:t>
      </w:r>
    </w:p>
    <w:p>
      <w:pPr>
        <w:pStyle w:val="ListParagraph"/>
        <w:numPr>
          <w:ilvl w:val="0"/>
          <w:numId w:val="2"/>
        </w:numPr>
      </w:pPr>
      <w:r>
        <w:t xml:space="preserve">Highlight transferable skills: Leadership, teamwork, crisis management, attention to detail</w:t>
      </w:r>
    </w:p>
    <w:p>
      <w:pPr>
        <w:pStyle w:val="ListParagraph"/>
        <w:numPr>
          <w:ilvl w:val="0"/>
          <w:numId w:val="2"/>
        </w:numPr>
      </w:pPr>
      <w:r>
        <w:t xml:space="preserve">Identify as veteran: 'Veteran' in header signals to employers (may unlock opportunities)</w:t>
      </w:r>
    </w:p>
    <w:p/>
    <w:p>
      <w:pPr>
        <w:pStyle w:val="Heading2"/>
      </w:pPr>
      <w:r>
        <w:t xml:space="preserve">Interview Preparation: Deep Dive</w:t>
      </w:r>
    </w:p>
    <w:p>
      <w:pPr>
        <w:pStyle w:val="Heading3"/>
      </w:pPr>
      <w:r>
        <w:t xml:space="preserve">'Tell us about yourself' (Standard Opening)</w:t>
      </w:r>
    </w:p>
    <w:p>
      <w:pPr>
        <w:pStyle w:val="ListParagraph"/>
        <w:numPr>
          <w:ilvl w:val="0"/>
          <w:numId w:val="2"/>
        </w:numPr>
      </w:pPr>
      <w:r>
        <w:t xml:space="preserve">DO: 1-2 min pitch on skills, career transition, what draws you to role</w:t>
      </w:r>
    </w:p>
    <w:p>
      <w:pPr>
        <w:pStyle w:val="ListParagraph"/>
        <w:numPr>
          <w:ilvl w:val="0"/>
          <w:numId w:val="2"/>
        </w:numPr>
      </w:pPr>
      <w:r>
        <w:t xml:space="preserve">DON'T: 30-min war story or 'I'm a veteran and I served' platitudes</w:t>
      </w:r>
    </w:p>
    <w:p/>
    <w:p>
      <w:pPr>
        <w:pStyle w:val="Heading3"/>
      </w:pPr>
      <w:r>
        <w:t xml:space="preserve">'Why are you leaving the military?'</w:t>
      </w:r>
    </w:p>
    <w:p>
      <w:pPr>
        <w:pStyle w:val="ListParagraph"/>
        <w:numPr>
          <w:ilvl w:val="0"/>
          <w:numId w:val="2"/>
        </w:numPr>
      </w:pPr>
      <w:r>
        <w:t xml:space="preserve">GOOD: 'Ready for new challenge, want to apply leadership skills in [industry]'</w:t>
      </w:r>
    </w:p>
    <w:p>
      <w:pPr>
        <w:pStyle w:val="ListParagraph"/>
        <w:numPr>
          <w:ilvl w:val="0"/>
          <w:numId w:val="2"/>
        </w:numPr>
      </w:pPr>
      <w:r>
        <w:t xml:space="preserve">BAD: Negative reasons (bad commander, wanted to leave) or overly personal</w:t>
      </w:r>
    </w:p>
    <w:p/>
    <w:p>
      <w:pPr>
        <w:pStyle w:val="Heading3"/>
      </w:pPr>
      <w:r>
        <w:t xml:space="preserve">'Describe a conflict you resolved'</w:t>
      </w:r>
    </w:p>
    <w:p>
      <w:pPr>
        <w:pStyle w:val="ListParagraph"/>
        <w:numPr>
          <w:ilvl w:val="0"/>
          <w:numId w:val="2"/>
        </w:numPr>
      </w:pPr>
      <w:r>
        <w:t xml:space="preserve">USE: Military conflict resolution (improved communication, de-escalated, found compromise)</w:t>
      </w:r>
    </w:p>
    <w:p>
      <w:pPr>
        <w:pStyle w:val="ListParagraph"/>
        <w:numPr>
          <w:ilvl w:val="0"/>
          <w:numId w:val="2"/>
        </w:numPr>
      </w:pPr>
      <w:r>
        <w:t xml:space="preserve">AVOID: Combat stories or anything violent/traumatic</w:t>
      </w:r>
    </w:p>
    <w:p/>
    <w:p>
      <w:pPr>
        <w:pStyle w:val="Heading2"/>
      </w:pPr>
      <w:r>
        <w:t xml:space="preserve">Federal Employment via USAJOBS</w:t>
      </w:r>
    </w:p>
    <w:p>
      <w:pPr>
        <w:pStyle w:val="Heading3"/>
      </w:pPr>
      <w:r>
        <w:t xml:space="preserve">Understanding Veterans Preference</w:t>
      </w:r>
    </w:p>
    <w:p>
      <w:pPr>
        <w:pStyle w:val="ListParagraph"/>
        <w:numPr>
          <w:ilvl w:val="0"/>
          <w:numId w:val="2"/>
        </w:numPr>
      </w:pPr>
      <w:r>
        <w:t xml:space="preserve">5-point preference: Non-disabled vets; placed above equally-qualified non-vets</w:t>
      </w:r>
    </w:p>
    <w:p>
      <w:pPr>
        <w:pStyle w:val="ListParagraph"/>
        <w:numPr>
          <w:ilvl w:val="0"/>
          <w:numId w:val="2"/>
        </w:numPr>
      </w:pPr>
      <w:r>
        <w:t xml:space="preserve">10-point preference: Service-connected disability; automatically ranked in top category</w:t>
      </w:r>
    </w:p>
    <w:p>
      <w:pPr>
        <w:pStyle w:val="ListParagraph"/>
        <w:numPr>
          <w:ilvl w:val="0"/>
          <w:numId w:val="2"/>
        </w:numPr>
      </w:pPr>
      <w:r>
        <w:t xml:space="preserve">Preference only in USAJOBS: Not applicable to private sector</w:t>
      </w:r>
    </w:p>
    <w:p/>
    <w:p>
      <w:pPr>
        <w:pStyle w:val="Heading2"/>
      </w:pPr>
      <w:r>
        <w:t xml:space="preserve">Vocational Rehabilitation (Chapter 31): Eligibility</w:t>
      </w:r>
    </w:p>
    <w:p>
      <w:pPr>
        <w:pStyle w:val="ListParagraph"/>
        <w:numPr>
          <w:ilvl w:val="0"/>
          <w:numId w:val="2"/>
        </w:numPr>
      </w:pPr>
      <w:r>
        <w:t xml:space="preserve">Must have service-connected disability rating (any %)</w:t>
      </w:r>
    </w:p>
    <w:p>
      <w:pPr>
        <w:pStyle w:val="ListParagraph"/>
        <w:numPr>
          <w:ilvl w:val="0"/>
          <w:numId w:val="2"/>
        </w:numPr>
      </w:pPr>
      <w:r>
        <w:t xml:space="preserve">Must have employment barrier caused by disability</w:t>
      </w:r>
    </w:p>
    <w:p>
      <w:pPr>
        <w:pStyle w:val="ListParagraph"/>
        <w:numPr>
          <w:ilvl w:val="0"/>
          <w:numId w:val="2"/>
        </w:numPr>
      </w:pPr>
      <w:r>
        <w:t xml:space="preserve">Apply: VA.gov/vocational-rehabilitation-employment</w:t>
      </w:r>
    </w:p>
    <w:p/>
    <w:p>
      <w:pPr>
        <w:pStyle w:val="Heading2"/>
      </w:pPr>
      <w:r>
        <w:t xml:space="preserve">Apprenticeships &amp; Licensing</w:t>
      </w:r>
    </w:p>
    <w:p>
      <w:pPr>
        <w:pStyle w:val="ListParagraph"/>
        <w:numPr>
          <w:ilvl w:val="0"/>
          <w:numId w:val="2"/>
        </w:numPr>
      </w:pPr>
      <w:r>
        <w:t xml:space="preserve">Registered Apprenticeships: DoL-approved; earn wages while learning; GI Bill covers tuition</w:t>
      </w:r>
    </w:p>
    <w:p>
      <w:pPr>
        <w:pStyle w:val="ListParagraph"/>
        <w:numPr>
          <w:ilvl w:val="0"/>
          <w:numId w:val="2"/>
        </w:numPr>
      </w:pPr>
      <w:r>
        <w:t xml:space="preserve">Military-to-License: Check your state licensing board; some waive exams for military-trained</w:t>
      </w:r>
    </w:p>
    <w:p/>
    <w:p>
      <w:pPr>
        <w:pStyle w:val="Heading2"/>
      </w:pPr>
      <w:r>
        <w:t xml:space="preserve">Employer Tax Credits</w:t>
      </w:r>
    </w:p>
    <w:p>
      <w:pPr>
        <w:pStyle w:val="ListParagraph"/>
        <w:numPr>
          <w:ilvl w:val="0"/>
          <w:numId w:val="2"/>
        </w:numPr>
      </w:pPr>
      <w:r>
        <w:t xml:space="preserve">WOTC (Work Opportunity Tax Credit): Employers get $2,400-$9,600 tax credit per vet hired</w:t>
      </w:r>
    </w:p>
    <w:p>
      <w:pPr>
        <w:pStyle w:val="ListParagraph"/>
        <w:numPr>
          <w:ilvl w:val="0"/>
          <w:numId w:val="2"/>
        </w:numPr>
      </w:pPr>
      <w:r>
        <w:t xml:space="preserve">Veteran Retraining Assistance Program (VRAP): For post-9/11 vets; covers free vocational training</w:t>
      </w:r>
    </w:p>
    <w:p/>
    <w:p>
      <w:pPr>
        <w:pStyle w:val="Heading2"/>
      </w:pPr>
      <w:r>
        <w:t xml:space="preserve">LinkedIn &amp; Professional Branding</w:t>
      </w:r>
    </w:p>
    <w:p>
      <w:pPr>
        <w:pStyle w:val="Heading3"/>
      </w:pPr>
      <w:r>
        <w:t xml:space="preserve">Profile Strategy</w:t>
      </w:r>
    </w:p>
    <w:p>
      <w:pPr>
        <w:pStyle w:val="ListParagraph"/>
        <w:numPr>
          <w:ilvl w:val="0"/>
          <w:numId w:val="2"/>
        </w:numPr>
      </w:pPr>
      <w:r>
        <w:t xml:space="preserve">Headline: '[MOS] turned [Civilian Goal]' (captures attention + transition narrative)</w:t>
      </w:r>
    </w:p>
    <w:p>
      <w:pPr>
        <w:pStyle w:val="ListParagraph"/>
        <w:numPr>
          <w:ilvl w:val="0"/>
          <w:numId w:val="2"/>
        </w:numPr>
      </w:pPr>
      <w:r>
        <w:t xml:space="preserve">Summary: 2-3 sentences on transition + value; include keywords for job search</w:t>
      </w:r>
    </w:p>
    <w:p>
      <w:pPr>
        <w:pStyle w:val="ListParagraph"/>
        <w:numPr>
          <w:ilvl w:val="0"/>
          <w:numId w:val="2"/>
        </w:numPr>
      </w:pPr>
      <w:r>
        <w:t xml:space="preserve">Skills: Include both military + civilian translations (show you speak both languages)</w:t>
      </w:r>
    </w:p>
    <w:p>
      <w:pPr>
        <w:pStyle w:val="ListParagraph"/>
        <w:numPr>
          <w:ilvl w:val="0"/>
          <w:numId w:val="2"/>
        </w:numPr>
      </w:pPr>
      <w:r>
        <w:t xml:space="preserve">Open to Work: Toggle on; specify job titles + locations of interest</w:t>
      </w:r>
    </w:p>
    <w:p/>
    <w:p>
      <w:pPr>
        <w:pStyle w:val="Heading2"/>
      </w:pPr>
      <w:r>
        <w:t xml:space="preserve">Networking Strategies</w:t>
      </w:r>
    </w:p>
    <w:p>
      <w:pPr>
        <w:pStyle w:val="ListParagraph"/>
        <w:numPr>
          <w:ilvl w:val="0"/>
          <w:numId w:val="3"/>
        </w:numPr>
      </w:pPr>
      <w:r>
        <w:t xml:space="preserve">Veteran job fairs: State employment offices, VFW posts often host</w:t>
      </w:r>
    </w:p>
    <w:p>
      <w:pPr>
        <w:pStyle w:val="ListParagraph"/>
        <w:numPr>
          <w:ilvl w:val="0"/>
          <w:numId w:val="3"/>
        </w:numPr>
      </w:pPr>
      <w:r>
        <w:t xml:space="preserve">Bunker Labs: Veteran entrepreneur network; great for business transition</w:t>
      </w:r>
    </w:p>
    <w:p>
      <w:pPr>
        <w:pStyle w:val="ListParagraph"/>
        <w:numPr>
          <w:ilvl w:val="0"/>
          <w:numId w:val="3"/>
        </w:numPr>
      </w:pPr>
      <w:r>
        <w:t xml:space="preserve">Informational interviews: Target 5+ people in your desired role; ask for 20 min coffee chat</w:t>
      </w:r>
    </w:p>
    <w:p>
      <w:pPr>
        <w:pStyle w:val="ListParagraph"/>
        <w:numPr>
          <w:ilvl w:val="0"/>
          <w:numId w:val="3"/>
        </w:numPr>
      </w:pPr>
      <w:r>
        <w:t xml:space="preserve">LinkedIn cold outreach: Connect with 100+ people in target industry; personalize each message</w:t>
      </w:r>
    </w:p>
    <w:p>
      <w:pPr>
        <w:pStyle w:val="ListParagraph"/>
        <w:numPr>
          <w:ilvl w:val="0"/>
          <w:numId w:val="3"/>
        </w:numPr>
      </w:pPr>
      <w:r>
        <w:t xml:space="preserve">Industry associations: Many have veteran chapters/discounts; join for networking + credibility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2026-04-14T04:06:58.484Z</dcterms:created>
  <dcterms:modified xsi:type="dcterms:W3CDTF">2026-04-14T04:06:58.484Z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