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E94560"/>
          <w:sz w:val="32"/>
          <w:szCs w:val="32"/>
        </w:rPr>
        <w:t xml:space="preserve">RECORDS ORGANIZATION GUIDE</w:t>
      </w:r>
    </w:p>
    <w:p>
      <w:pPr>
        <w:spacing w:after="120" w:line="36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How to organize and present records to your nexus letter provider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Records Packet Assembly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Tab 1: Your Summary (One Page)</w:t>
      </w:r>
    </w:p>
    <w:p>
      <w:pPr>
        <w:spacing w:after="120" w:line="36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In your own words, summarize: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In-service event: What happened, when, and where?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Current diagnosis: What condition do you have now?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Connection: How do you believe they are related?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What you need: Nexus letter addressing the five required elements</w:t>
      </w:r>
    </w:p>
    <w:p>
      <w:pPr>
        <w:spacing w:after="18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Tab 2: Service Treatment Records</w:t>
      </w:r>
    </w:p>
    <w:p>
      <w:pPr>
        <w:spacing w:after="120" w:line="36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Organize your military medical records: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Highlight or flag the specific STR entry documenting your in-service event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Include ALL relevant pages (do not submit your entire file; be selective)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If thick, organize chronologically with a table of contents</w:t>
      </w:r>
    </w:p>
    <w:p>
      <w:pPr>
        <w:spacing w:after="18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Tab 3: Current Medical Records</w:t>
      </w:r>
    </w:p>
    <w:p>
      <w:pPr>
        <w:spacing w:after="120" w:line="36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Gather documents from your treating providers: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Most recent diagnosis documentation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Treatment records showing the ongoing condition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Imaging/test results (X-rays, MRI, lab work, etc.)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Progress notes from your primary provider</w:t>
      </w:r>
    </w:p>
    <w:p>
      <w:pPr>
        <w:spacing w:after="18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Tab 4: Supporting Documents</w:t>
      </w:r>
    </w:p>
    <w:p>
      <w:pPr>
        <w:spacing w:after="120" w:line="36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Include additional evidence: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Buddy statements (from fellow service members confirming the event)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Previous VA rating decisions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Prior C&amp;P exam reports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Medical literature or studies relevant to your condition</w:t>
      </w:r>
    </w:p>
    <w:p>
      <w:pPr>
        <w:spacing w:after="18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Tab 5: Physician Briefing Sheet</w:t>
      </w:r>
    </w:p>
    <w:p>
      <w:pPr>
        <w:spacing w:after="120" w:line="36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Include a copy of the Physician Briefing Kit so your provider understands VA requirements.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File Naming Convention</w:t>
      </w:r>
    </w:p>
    <w:p>
      <w:pPr>
        <w:spacing w:after="120" w:line="36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Use this format for each scanned document:</w:t>
      </w:r>
    </w:p>
    <w:p>
      <w:pPr>
        <w:spacing w:after="120" w:line="36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DATE_TYPE_DESCRIPTION.pdf</w:t>
      </w:r>
    </w:p>
    <w:p>
      <w:pPr>
        <w:spacing w:after="120"/>
      </w:pPr>
      <w:r>
        <w:t xml:space="preserve"/>
      </w:r>
    </w:p>
    <w:p>
      <w:pPr>
        <w:spacing w:after="120" w:line="36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Examples: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2004-04-17_STR_Lumbar-Strain-Sick-Call.pdf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2024-03-15_MRI_Lumbar-Spine.pdf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2023-06-22_CT-Scan_Lumbar-Spine.pdf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2024-01-10_Progress-Note_VA-Pain-Clinic.pdf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What to Highlight</w:t>
      </w:r>
    </w:p>
    <w:p>
      <w:pPr>
        <w:spacing w:after="120" w:line="36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In Service Treatment Records:</w:t>
      </w:r>
    </w:p>
    <w:p>
      <w:pPr>
        <w:spacing w:after="120" w:line="36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The specific entry documenting your in-service event. Use a highlighter or flag to mark the key passage.</w:t>
      </w:r>
    </w:p>
    <w:p>
      <w:pPr>
        <w:spacing w:after="120" w:line="36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In Current Medical Records:</w:t>
      </w:r>
    </w:p>
    <w:p>
      <w:pPr>
        <w:spacing w:after="120" w:line="36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The diagnosis, diagnostic code, and treatment plan. Highlight the current provider's assessment of your condition.</w:t>
      </w:r>
    </w:p>
    <w:p>
      <w:pPr>
        <w:spacing w:after="120" w:line="36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In Imaging Reports:</w:t>
      </w:r>
    </w:p>
    <w:p>
      <w:pPr>
        <w:spacing w:after="120" w:line="36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The specific findings that support your current diagnosis. Highlight relevant anatomy and any abnormalities noted.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Physical Presentation</w:t>
      </w:r>
    </w:p>
    <w:p>
      <w:pPr>
        <w:spacing w:after="120" w:line="36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How to deliver records to your provider: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Use a 3-ring binder or folders with clear tabs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Print or copy documents in clear, readable condition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Include a one-page table of contents for easy reference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Provide a cover page with veteran's name, condition, and date range of materials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Offer digital copies (USB drive or email) in addition to paper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Before Your Meeting</w:t>
      </w:r>
    </w:p>
    <w:p>
      <w:pPr>
        <w:spacing w:after="120" w:line="36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Review your records one more time: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Confirm the in-service event date and location match across documents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Verify the diagnosis is consistent and properly coded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Identify gaps (missing records) and ask your healthcare provider for copies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000000"/>
          <w:sz w:val="24"/>
          <w:szCs w:val="24"/>
        </w:rPr>
        <w:t xml:space="preserve">Prepare a two-minute verbal summary to open the meeting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2026-04-13T05:13:05.936Z</dcterms:created>
  <dcterms:modified xsi:type="dcterms:W3CDTF">2026-04-13T05:13:05.936Z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