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rPr>
          <w:rFonts w:ascii="Arial" w:cs="Arial" w:eastAsia="Arial" w:hAnsi="Arial"/>
          <w:b/>
          <w:bCs/>
          <w:color w:val="E94560"/>
          <w:sz w:val="32"/>
          <w:szCs w:val="32"/>
        </w:rPr>
        <w:t xml:space="preserve">NEXUS LETTER TEMPLATES</w:t>
      </w:r>
    </w:p>
    <w:p>
      <w:pPr>
        <w:spacing w:after="240"/>
      </w:pPr>
      <w:r>
        <w:t xml:space="preserve">Use these templates as a starting point. Your provider should customize them with specific facts and medical reasoning.</w:t>
      </w:r>
    </w:p>
    <w:p>
      <w:pPr>
        <w:pStyle w:val="Heading2"/>
        <w:spacing w:after="120" w:before="180"/>
      </w:pPr>
      <w:r>
        <w:rPr>
          <w:rFonts w:ascii="Arial" w:cs="Arial" w:eastAsia="Arial" w:hAnsi="Arial"/>
          <w:b/>
          <w:bCs/>
          <w:color w:val="0F3460"/>
          <w:sz w:val="28"/>
          <w:szCs w:val="28"/>
        </w:rPr>
        <w:t xml:space="preserve">TEMPLATE 1: Physical Condition Nexus Letter</w:t>
      </w:r>
    </w:p>
    <w:p>
      <w:pPr>
        <w:spacing w:after="120"/>
      </w:pPr>
      <w:r>
        <w:t xml:space="preserve">Provider letterhead should appear here</w:t>
      </w:r>
    </w:p>
    <w:p>
      <w:pPr>
        <w:spacing w:after="240"/>
      </w:pPr>
      <w:r>
        <w:t xml:space="preserve"/>
      </w:r>
    </w:p>
    <w:p>
      <w:pPr>
        <w:spacing w:after="120" w:line="360"/>
      </w:pPr>
      <w:r>
        <w:rPr>
          <w:rFonts w:ascii="Arial" w:cs="Arial" w:eastAsia="Arial" w:hAnsi="Arial"/>
          <w:b w:val="false"/>
          <w:bCs w:val="false"/>
          <w:color w:val="000000"/>
          <w:sz w:val="24"/>
          <w:szCs w:val="24"/>
        </w:rPr>
        <w:t xml:space="preserve">I, [PROVIDER NAME], [DEGREE], licensed in [STATE], License No. [NUMBER], board-certified in [SPECIALTY], provide the following medical opinion.</w:t>
      </w:r>
    </w:p>
    <w:p>
      <w:pPr>
        <w:spacing w:after="180"/>
      </w:pPr>
      <w:r>
        <w:t xml:space="preserve"/>
      </w:r>
    </w:p>
    <w:p>
      <w:pPr>
        <w:spacing w:after="120" w:line="360"/>
      </w:pPr>
      <w:r>
        <w:rPr>
          <w:rFonts w:ascii="Arial" w:cs="Arial" w:eastAsia="Arial" w:hAnsi="Arial"/>
          <w:b w:val="false"/>
          <w:bCs w:val="false"/>
          <w:color w:val="000000"/>
          <w:sz w:val="24"/>
          <w:szCs w:val="24"/>
        </w:rPr>
        <w:t xml:space="preserve">[CREDENTIALS STATEMENT: Explain your relevant experience with this condition, e.g., "I have diagnosed and treated over 500 patients with lumbar spine disorders over my 15-year career."]</w:t>
      </w:r>
    </w:p>
    <w:p>
      <w:pPr>
        <w:spacing w:after="180"/>
      </w:pPr>
      <w:r>
        <w:t xml:space="preserve"/>
      </w:r>
    </w:p>
    <w:p>
      <w:pPr>
        <w:spacing w:after="120" w:line="360"/>
      </w:pPr>
      <w:r>
        <w:rPr>
          <w:rFonts w:ascii="Arial" w:cs="Arial" w:eastAsia="Arial" w:hAnsi="Arial"/>
          <w:b/>
          <w:bCs/>
          <w:color w:val="000000"/>
          <w:sz w:val="24"/>
          <w:szCs w:val="24"/>
        </w:rPr>
        <w:t xml:space="preserve">In forming this opinion, I reviewed the following records:</w:t>
      </w:r>
    </w:p>
    <w:p>
      <w:pPr>
        <w:pStyle w:val="ListParagraph"/>
        <w:numPr>
          <w:ilvl w:val="0"/>
          <w:numId w:val="2"/>
        </w:numPr>
        <w:spacing w:after="80"/>
      </w:pPr>
      <w:r>
        <w:rPr>
          <w:rFonts w:ascii="Arial" w:cs="Arial" w:eastAsia="Arial" w:hAnsi="Arial"/>
          <w:b w:val="false"/>
          <w:bCs w:val="false"/>
          <w:color w:val="000000"/>
          <w:sz w:val="24"/>
          <w:szCs w:val="24"/>
        </w:rPr>
        <w:t xml:space="preserve">[RECORD 1]: [SOURCE], [TYPE], [DATES]</w:t>
      </w:r>
    </w:p>
    <w:p>
      <w:pPr>
        <w:pStyle w:val="ListParagraph"/>
        <w:numPr>
          <w:ilvl w:val="0"/>
          <w:numId w:val="2"/>
        </w:numPr>
        <w:spacing w:after="80"/>
      </w:pPr>
      <w:r>
        <w:rPr>
          <w:rFonts w:ascii="Arial" w:cs="Arial" w:eastAsia="Arial" w:hAnsi="Arial"/>
          <w:b w:val="false"/>
          <w:bCs w:val="false"/>
          <w:color w:val="000000"/>
          <w:sz w:val="24"/>
          <w:szCs w:val="24"/>
        </w:rPr>
        <w:t xml:space="preserve">[RECORD 2]: [SOURCE], [TYPE], [DATES]</w:t>
      </w:r>
    </w:p>
    <w:p>
      <w:pPr>
        <w:pStyle w:val="ListParagraph"/>
        <w:numPr>
          <w:ilvl w:val="0"/>
          <w:numId w:val="2"/>
        </w:numPr>
        <w:spacing w:after="80"/>
      </w:pPr>
      <w:r>
        <w:rPr>
          <w:rFonts w:ascii="Arial" w:cs="Arial" w:eastAsia="Arial" w:hAnsi="Arial"/>
          <w:b w:val="false"/>
          <w:bCs w:val="false"/>
          <w:color w:val="000000"/>
          <w:sz w:val="24"/>
          <w:szCs w:val="24"/>
        </w:rPr>
        <w:t xml:space="preserve">[RECORD 3]: [SOURCE], [TYPE], [DATES]</w:t>
      </w:r>
    </w:p>
    <w:p>
      <w:pPr>
        <w:spacing w:after="120" w:line="360"/>
      </w:pPr>
      <w:r>
        <w:rPr>
          <w:rFonts w:ascii="Arial" w:cs="Arial" w:eastAsia="Arial" w:hAnsi="Arial"/>
          <w:b w:val="false"/>
          <w:bCs w:val="false"/>
          <w:color w:val="000000"/>
          <w:sz w:val="24"/>
          <w:szCs w:val="24"/>
        </w:rPr>
        <w:t xml:space="preserve">Example: Service treatment records, 2003-2005; VA outpatient records, 2020-2024; MRI of lumbar spine, 3/15/2024; CT scan of lumbar spine, 6/22/2023</w:t>
      </w:r>
    </w:p>
    <w:p>
      <w:pPr>
        <w:spacing w:after="180"/>
      </w:pPr>
      <w:r>
        <w:t xml:space="preserve"/>
      </w:r>
    </w:p>
    <w:p>
      <w:pPr>
        <w:spacing w:after="120" w:line="360"/>
      </w:pPr>
      <w:r>
        <w:rPr>
          <w:rFonts w:ascii="Arial" w:cs="Arial" w:eastAsia="Arial" w:hAnsi="Arial"/>
          <w:b w:val="false"/>
          <w:bCs w:val="false"/>
          <w:color w:val="000000"/>
          <w:sz w:val="24"/>
          <w:szCs w:val="24"/>
        </w:rPr>
        <w:t xml:space="preserve">The veteran carries a diagnosis of [DIAGNOSIS], [ICD-10 CODE], as documented in [SOURCE], [DATE].</w:t>
      </w:r>
    </w:p>
    <w:p>
      <w:pPr>
        <w:spacing w:after="120" w:line="360"/>
      </w:pPr>
      <w:r>
        <w:rPr>
          <w:rFonts w:ascii="Arial" w:cs="Arial" w:eastAsia="Arial" w:hAnsi="Arial"/>
          <w:b w:val="false"/>
          <w:bCs w:val="false"/>
          <w:color w:val="000000"/>
          <w:sz w:val="24"/>
          <w:szCs w:val="24"/>
        </w:rPr>
        <w:t xml:space="preserve">Example: The veteran carries a diagnosis of Chronic Lumbar Strain, M54.5, as documented in VA outpatient records dated 11/20/2023.</w:t>
      </w:r>
    </w:p>
    <w:p>
      <w:pPr>
        <w:spacing w:after="180"/>
      </w:pPr>
      <w:r>
        <w:t xml:space="preserve"/>
      </w:r>
    </w:p>
    <w:p>
      <w:pPr>
        <w:spacing w:after="120" w:line="360"/>
      </w:pPr>
      <w:r>
        <w:rPr>
          <w:rFonts w:ascii="Arial" w:cs="Arial" w:eastAsia="Arial" w:hAnsi="Arial"/>
          <w:b w:val="false"/>
          <w:bCs w:val="false"/>
          <w:color w:val="000000"/>
          <w:sz w:val="24"/>
          <w:szCs w:val="24"/>
        </w:rPr>
        <w:t xml:space="preserve">Based on documentation in the veteran's service treatment records, the veteran sustained [NATURE OF INJURY/EVENT] on [DATE], at [LOCATION], as documented in [SPECIFIC RECORD].</w:t>
      </w:r>
    </w:p>
    <w:p>
      <w:pPr>
        <w:spacing w:after="120" w:line="360"/>
      </w:pPr>
      <w:r>
        <w:rPr>
          <w:rFonts w:ascii="Arial" w:cs="Arial" w:eastAsia="Arial" w:hAnsi="Arial"/>
          <w:b w:val="false"/>
          <w:bCs w:val="false"/>
          <w:color w:val="000000"/>
          <w:sz w:val="24"/>
          <w:szCs w:val="24"/>
        </w:rPr>
        <w:t xml:space="preserve">Example: Based on documentation in the service treatment records, the veteran sustained a lumbar strain injury while performing a load-bearing task on April 17, 2004, at Forward Operating Base Salerno, Afghanistan, as documented in the service treatment record sick call entry dated 4/17/2004.</w:t>
      </w:r>
    </w:p>
    <w:p>
      <w:pPr>
        <w:spacing w:after="180"/>
      </w:pPr>
      <w:r>
        <w:t xml:space="preserve"/>
      </w:r>
    </w:p>
    <w:p>
      <w:pPr>
        <w:spacing w:after="120" w:line="360"/>
      </w:pPr>
      <w:r>
        <w:rPr>
          <w:rFonts w:ascii="Arial" w:cs="Arial" w:eastAsia="Arial" w:hAnsi="Arial"/>
          <w:b w:val="false"/>
          <w:bCs w:val="false"/>
          <w:color w:val="000000"/>
          <w:sz w:val="24"/>
          <w:szCs w:val="24"/>
        </w:rPr>
        <w:t xml:space="preserve">It is my medical opinion that the veteran's current [DIAGNOSIS] is at least as likely as not caused by the [IN-SERVICE EVENT] documented in the service treatment records referenced above. This opinion is rendered to a reasonable degree of medical certainty based on my clinical expertise in [RELEVANT SPECIALTY] and my review of the medical records noted above.</w:t>
      </w:r>
    </w:p>
    <w:p>
      <w:pPr>
        <w:spacing w:after="120" w:line="360"/>
      </w:pPr>
      <w:r>
        <w:rPr>
          <w:rFonts w:ascii="Arial" w:cs="Arial" w:eastAsia="Arial" w:hAnsi="Arial"/>
          <w:b w:val="false"/>
          <w:bCs w:val="false"/>
          <w:color w:val="000000"/>
          <w:sz w:val="24"/>
          <w:szCs w:val="24"/>
        </w:rPr>
        <w:t xml:space="preserve">Example: It is my medical opinion that the veteran's current chronic lumbar strain is at least as likely as not caused by the 2004 service-connected lumbar injury documented in the service treatment records referenced above. This opinion is rendered to a reasonable degree of medical certainty based on my 15 years of clinical expertise in orthopedic surgery and my review of the medical records noted above.</w:t>
      </w:r>
    </w:p>
    <w:p>
      <w:pPr>
        <w:spacing w:after="180"/>
      </w:pPr>
      <w:r>
        <w:t xml:space="preserve"/>
      </w:r>
    </w:p>
    <w:p>
      <w:pPr>
        <w:spacing w:after="120" w:line="360"/>
      </w:pPr>
      <w:r>
        <w:rPr>
          <w:rFonts w:ascii="Arial" w:cs="Arial" w:eastAsia="Arial" w:hAnsi="Arial"/>
          <w:b w:val="false"/>
          <w:bCs w:val="false"/>
          <w:color w:val="000000"/>
          <w:sz w:val="24"/>
          <w:szCs w:val="24"/>
        </w:rPr>
        <w:t xml:space="preserve">[OPTIONAL—RATIONALE: Explain the medical pathway. How does the in-service injury cause the current condition? Example: "The 2004 lumbar strain injury caused inflammation and early degeneration of the L4-L5 disc, documented in the 2024 MRI. Chronic lumbar strain commonly progresses to degenerative disc disease in the years following injury, particularly in service members who continue strenuous activity. The imaging findings are consistent with the natural history of untreated strain injury."]</w:t>
      </w:r>
    </w:p>
    <w:p>
      <w:pPr>
        <w:spacing w:after="240"/>
      </w:pPr>
      <w:r>
        <w:t xml:space="preserve"/>
      </w:r>
    </w:p>
    <w:p>
      <w:r>
        <w:br w:type="page"/>
      </w:r>
    </w:p>
    <w:p>
      <w:pPr>
        <w:pStyle w:val="Heading2"/>
        <w:spacing w:after="120" w:before="180"/>
      </w:pPr>
      <w:r>
        <w:rPr>
          <w:rFonts w:ascii="Arial" w:cs="Arial" w:eastAsia="Arial" w:hAnsi="Arial"/>
          <w:b/>
          <w:bCs/>
          <w:color w:val="0F3460"/>
          <w:sz w:val="28"/>
          <w:szCs w:val="28"/>
        </w:rPr>
        <w:t xml:space="preserve">TEMPLATE 2: PTSD/Mental Health Nexus Letter</w:t>
      </w:r>
    </w:p>
    <w:p>
      <w:pPr>
        <w:spacing w:after="120"/>
      </w:pPr>
      <w:r>
        <w:t xml:space="preserve">Provider letterhead should appear here</w:t>
      </w:r>
    </w:p>
    <w:p>
      <w:pPr>
        <w:spacing w:after="240"/>
      </w:pPr>
      <w:r>
        <w:t xml:space="preserve"/>
      </w:r>
    </w:p>
    <w:p>
      <w:pPr>
        <w:spacing w:after="120" w:line="360"/>
      </w:pPr>
      <w:r>
        <w:rPr>
          <w:rFonts w:ascii="Arial" w:cs="Arial" w:eastAsia="Arial" w:hAnsi="Arial"/>
          <w:b w:val="false"/>
          <w:bCs w:val="false"/>
          <w:color w:val="000000"/>
          <w:sz w:val="24"/>
          <w:szCs w:val="24"/>
        </w:rPr>
        <w:t xml:space="preserve">I, [PROVIDER NAME], [DEGREE], licensed in [STATE], License No. [NUMBER], board-certified in [PSYCHIATRY/PSYCHOLOGY/RELEVANT SPECIALTY], provide the following medical opinion regarding the veteran's PTSD claim.</w:t>
      </w:r>
    </w:p>
    <w:p>
      <w:pPr>
        <w:spacing w:after="180"/>
      </w:pPr>
      <w:r>
        <w:t xml:space="preserve"/>
      </w:r>
    </w:p>
    <w:p>
      <w:pPr>
        <w:spacing w:after="120" w:line="360"/>
      </w:pPr>
      <w:r>
        <w:rPr>
          <w:rFonts w:ascii="Arial" w:cs="Arial" w:eastAsia="Arial" w:hAnsi="Arial"/>
          <w:b/>
          <w:bCs/>
          <w:color w:val="000000"/>
          <w:sz w:val="24"/>
          <w:szCs w:val="24"/>
        </w:rPr>
        <w:t xml:space="preserve">In forming this opinion, I reviewed the following records:</w:t>
      </w:r>
    </w:p>
    <w:p>
      <w:pPr>
        <w:pStyle w:val="ListParagraph"/>
        <w:numPr>
          <w:ilvl w:val="0"/>
          <w:numId w:val="2"/>
        </w:numPr>
        <w:spacing w:after="80"/>
      </w:pPr>
      <w:r>
        <w:rPr>
          <w:rFonts w:ascii="Arial" w:cs="Arial" w:eastAsia="Arial" w:hAnsi="Arial"/>
          <w:b w:val="false"/>
          <w:bCs w:val="false"/>
          <w:color w:val="000000"/>
          <w:sz w:val="24"/>
          <w:szCs w:val="24"/>
        </w:rPr>
        <w:t xml:space="preserve">[RECORD 1]: [SOURCE], [TYPE], [DATES]</w:t>
      </w:r>
    </w:p>
    <w:p>
      <w:pPr>
        <w:pStyle w:val="ListParagraph"/>
        <w:numPr>
          <w:ilvl w:val="0"/>
          <w:numId w:val="2"/>
        </w:numPr>
        <w:spacing w:after="80"/>
      </w:pPr>
      <w:r>
        <w:rPr>
          <w:rFonts w:ascii="Arial" w:cs="Arial" w:eastAsia="Arial" w:hAnsi="Arial"/>
          <w:b w:val="false"/>
          <w:bCs w:val="false"/>
          <w:color w:val="000000"/>
          <w:sz w:val="24"/>
          <w:szCs w:val="24"/>
        </w:rPr>
        <w:t xml:space="preserve">[RECORD 2]: [SOURCE], [TYPE], [DATES]</w:t>
      </w:r>
    </w:p>
    <w:p>
      <w:pPr>
        <w:spacing w:after="120" w:line="360"/>
      </w:pPr>
      <w:r>
        <w:rPr>
          <w:rFonts w:ascii="Arial" w:cs="Arial" w:eastAsia="Arial" w:hAnsi="Arial"/>
          <w:b w:val="false"/>
          <w:bCs w:val="false"/>
          <w:color w:val="000000"/>
          <w:sz w:val="24"/>
          <w:szCs w:val="24"/>
        </w:rPr>
        <w:t xml:space="preserve">Ensure you list both service-era records and current mental health records.</w:t>
      </w:r>
    </w:p>
    <w:p>
      <w:pPr>
        <w:spacing w:after="180"/>
      </w:pPr>
      <w:r>
        <w:t xml:space="preserve"/>
      </w:r>
    </w:p>
    <w:p>
      <w:pPr>
        <w:spacing w:after="120" w:line="360"/>
      </w:pPr>
      <w:r>
        <w:rPr>
          <w:rFonts w:ascii="Arial" w:cs="Arial" w:eastAsia="Arial" w:hAnsi="Arial"/>
          <w:b w:val="false"/>
          <w:bCs w:val="false"/>
          <w:color w:val="000000"/>
          <w:sz w:val="24"/>
          <w:szCs w:val="24"/>
        </w:rPr>
        <w:t xml:space="preserve">The veteran's PTSD diagnosis, established under DSM-5 criteria, meets all diagnostic requirements. Specifically:</w:t>
      </w:r>
    </w:p>
    <w:p>
      <w:pPr>
        <w:pStyle w:val="ListParagraph"/>
        <w:numPr>
          <w:ilvl w:val="0"/>
          <w:numId w:val="2"/>
        </w:numPr>
        <w:spacing w:after="80"/>
      </w:pPr>
      <w:r>
        <w:rPr>
          <w:rFonts w:ascii="Arial" w:cs="Arial" w:eastAsia="Arial" w:hAnsi="Arial"/>
          <w:b w:val="false"/>
          <w:bCs w:val="false"/>
          <w:color w:val="000000"/>
          <w:sz w:val="24"/>
          <w:szCs w:val="24"/>
        </w:rPr>
        <w:t xml:space="preserve">Criterion A (Stressor): Exposure to traumatic event (see below)</w:t>
      </w:r>
    </w:p>
    <w:p>
      <w:pPr>
        <w:pStyle w:val="ListParagraph"/>
        <w:numPr>
          <w:ilvl w:val="0"/>
          <w:numId w:val="2"/>
        </w:numPr>
        <w:spacing w:after="80"/>
      </w:pPr>
      <w:r>
        <w:rPr>
          <w:rFonts w:ascii="Arial" w:cs="Arial" w:eastAsia="Arial" w:hAnsi="Arial"/>
          <w:b w:val="false"/>
          <w:bCs w:val="false"/>
          <w:color w:val="000000"/>
          <w:sz w:val="24"/>
          <w:szCs w:val="24"/>
        </w:rPr>
        <w:t xml:space="preserve">Criterion B (Intrusion symptoms): [Describe what the veteran experiences—nightmares, flashbacks, etc.]</w:t>
      </w:r>
    </w:p>
    <w:p>
      <w:pPr>
        <w:pStyle w:val="ListParagraph"/>
        <w:numPr>
          <w:ilvl w:val="0"/>
          <w:numId w:val="2"/>
        </w:numPr>
        <w:spacing w:after="80"/>
      </w:pPr>
      <w:r>
        <w:rPr>
          <w:rFonts w:ascii="Arial" w:cs="Arial" w:eastAsia="Arial" w:hAnsi="Arial"/>
          <w:b w:val="false"/>
          <w:bCs w:val="false"/>
          <w:color w:val="000000"/>
          <w:sz w:val="24"/>
          <w:szCs w:val="24"/>
        </w:rPr>
        <w:t xml:space="preserve">Criterion C (Avoidance): [Describe avoidant behaviors]</w:t>
      </w:r>
    </w:p>
    <w:p>
      <w:pPr>
        <w:pStyle w:val="ListParagraph"/>
        <w:numPr>
          <w:ilvl w:val="0"/>
          <w:numId w:val="2"/>
        </w:numPr>
        <w:spacing w:after="80"/>
      </w:pPr>
      <w:r>
        <w:rPr>
          <w:rFonts w:ascii="Arial" w:cs="Arial" w:eastAsia="Arial" w:hAnsi="Arial"/>
          <w:b w:val="false"/>
          <w:bCs w:val="false"/>
          <w:color w:val="000000"/>
          <w:sz w:val="24"/>
          <w:szCs w:val="24"/>
        </w:rPr>
        <w:t xml:space="preserve">Criterion D (Negative mood/cognition): [Describe negative thoughts or mood symptoms]</w:t>
      </w:r>
    </w:p>
    <w:p>
      <w:pPr>
        <w:pStyle w:val="ListParagraph"/>
        <w:numPr>
          <w:ilvl w:val="0"/>
          <w:numId w:val="2"/>
        </w:numPr>
        <w:spacing w:after="80"/>
      </w:pPr>
      <w:r>
        <w:rPr>
          <w:rFonts w:ascii="Arial" w:cs="Arial" w:eastAsia="Arial" w:hAnsi="Arial"/>
          <w:b w:val="false"/>
          <w:bCs w:val="false"/>
          <w:color w:val="000000"/>
          <w:sz w:val="24"/>
          <w:szCs w:val="24"/>
        </w:rPr>
        <w:t xml:space="preserve">Criterion E (Arousal/reactivity): [Describe hypervigilance, sleep issues, etc.]</w:t>
      </w:r>
    </w:p>
    <w:p>
      <w:pPr>
        <w:pStyle w:val="ListParagraph"/>
        <w:numPr>
          <w:ilvl w:val="0"/>
          <w:numId w:val="2"/>
        </w:numPr>
        <w:spacing w:after="80"/>
      </w:pPr>
      <w:r>
        <w:rPr>
          <w:rFonts w:ascii="Arial" w:cs="Arial" w:eastAsia="Arial" w:hAnsi="Arial"/>
          <w:b w:val="false"/>
          <w:bCs w:val="false"/>
          <w:color w:val="000000"/>
          <w:sz w:val="24"/>
          <w:szCs w:val="24"/>
        </w:rPr>
        <w:t xml:space="preserve">Criterion F (Duration): Symptoms have persisted for [X] months/years</w:t>
      </w:r>
    </w:p>
    <w:p>
      <w:pPr>
        <w:pStyle w:val="ListParagraph"/>
        <w:numPr>
          <w:ilvl w:val="0"/>
          <w:numId w:val="2"/>
        </w:numPr>
        <w:spacing w:after="80"/>
      </w:pPr>
      <w:r>
        <w:rPr>
          <w:rFonts w:ascii="Arial" w:cs="Arial" w:eastAsia="Arial" w:hAnsi="Arial"/>
          <w:b w:val="false"/>
          <w:bCs w:val="false"/>
          <w:color w:val="000000"/>
          <w:sz w:val="24"/>
          <w:szCs w:val="24"/>
        </w:rPr>
        <w:t xml:space="preserve">Criterion G (Functional impact): Symptoms cause significant distress or functional impairment</w:t>
      </w:r>
    </w:p>
    <w:p>
      <w:pPr>
        <w:spacing w:after="180"/>
      </w:pPr>
      <w:r>
        <w:t xml:space="preserve"/>
      </w:r>
    </w:p>
    <w:p>
      <w:pPr>
        <w:spacing w:after="120" w:line="360"/>
      </w:pPr>
      <w:r>
        <w:rPr>
          <w:rFonts w:ascii="Arial" w:cs="Arial" w:eastAsia="Arial" w:hAnsi="Arial"/>
          <w:b/>
          <w:bCs/>
          <w:color w:val="000000"/>
          <w:sz w:val="24"/>
          <w:szCs w:val="24"/>
        </w:rPr>
        <w:t xml:space="preserve">The qualifying stressor event under 38 CFR 3.304(f) occurred on [DATE] during [STRESSOR CATEGORY]. Specifically:</w:t>
      </w:r>
    </w:p>
    <w:p>
      <w:pPr>
        <w:spacing w:after="120" w:line="360"/>
      </w:pPr>
      <w:r>
        <w:rPr>
          <w:rFonts w:ascii="Arial" w:cs="Arial" w:eastAsia="Arial" w:hAnsi="Arial"/>
          <w:b w:val="false"/>
          <w:bCs w:val="false"/>
          <w:color w:val="000000"/>
          <w:sz w:val="24"/>
          <w:szCs w:val="24"/>
        </w:rPr>
        <w:t xml:space="preserve">Example stressor categories: combat operations, non-combat military trauma, fear, military sexual trauma (MST), other.</w:t>
      </w:r>
    </w:p>
    <w:p>
      <w:pPr>
        <w:spacing w:after="120" w:line="360"/>
      </w:pPr>
      <w:r>
        <w:rPr>
          <w:rFonts w:ascii="Arial" w:cs="Arial" w:eastAsia="Arial" w:hAnsi="Arial"/>
          <w:b w:val="false"/>
          <w:bCs w:val="false"/>
          <w:color w:val="000000"/>
          <w:sz w:val="24"/>
          <w:szCs w:val="24"/>
        </w:rPr>
        <w:t xml:space="preserve">[STRESSOR DESCRIPTION—Be specific:]</w:t>
      </w:r>
    </w:p>
    <w:p>
      <w:pPr>
        <w:spacing w:after="120" w:line="360"/>
      </w:pPr>
      <w:r>
        <w:rPr>
          <w:rFonts w:ascii="Arial" w:cs="Arial" w:eastAsia="Arial" w:hAnsi="Arial"/>
          <w:b w:val="false"/>
          <w:bCs w:val="false"/>
          <w:color w:val="000000"/>
          <w:sz w:val="24"/>
          <w:szCs w:val="24"/>
        </w:rPr>
        <w:t xml:space="preserve">Example: "On June 14, 2009, while conducting a mounted patrol near Kandahar, Afghanistan, the veteran's convoy was struck by an improvised explosive device (IED). The blast killed two fellow service members in the vehicle and left the veteran with shrapnel wounds and temporary hearing loss. This constitutes a qualifying traumatic event under DSM-5 Criterion A, involving direct exposure to actual death and serious injury of others and threat to the veteran's own life.</w:t>
      </w:r>
    </w:p>
    <w:p>
      <w:pPr>
        <w:spacing w:after="180"/>
      </w:pPr>
      <w:r>
        <w:t xml:space="preserve"/>
      </w:r>
    </w:p>
    <w:p>
      <w:pPr>
        <w:spacing w:after="120" w:line="360"/>
      </w:pPr>
      <w:r>
        <w:rPr>
          <w:rFonts w:ascii="Arial" w:cs="Arial" w:eastAsia="Arial" w:hAnsi="Arial"/>
          <w:b w:val="false"/>
          <w:bCs w:val="false"/>
          <w:color w:val="000000"/>
          <w:sz w:val="24"/>
          <w:szCs w:val="24"/>
        </w:rPr>
        <w:t xml:space="preserve">It is my medical opinion that the veteran's PTSD is at least as likely as not caused by the stressor event of [DATE]. The veteran's symptom presentation—[describe key symptoms]—is consistent with the typical presentation of PTSD following [type of trauma], and the temporal relationship between the stressor and symptom onset supports causation.</w:t>
      </w:r>
    </w:p>
    <w:p>
      <w:pPr>
        <w:spacing w:after="240"/>
      </w:pPr>
      <w:r>
        <w:t xml:space="preserve"/>
      </w:r>
    </w:p>
    <w:p>
      <w:r>
        <w:br w:type="page"/>
      </w:r>
    </w:p>
    <w:p>
      <w:pPr>
        <w:pStyle w:val="Heading2"/>
        <w:spacing w:after="120" w:before="180"/>
      </w:pPr>
      <w:r>
        <w:rPr>
          <w:rFonts w:ascii="Arial" w:cs="Arial" w:eastAsia="Arial" w:hAnsi="Arial"/>
          <w:b/>
          <w:bCs/>
          <w:color w:val="0F3460"/>
          <w:sz w:val="28"/>
          <w:szCs w:val="28"/>
        </w:rPr>
        <w:t xml:space="preserve">TEMPLATE 3: Secondary Condition Nexus Letter</w:t>
      </w:r>
    </w:p>
    <w:p>
      <w:pPr>
        <w:spacing w:after="120"/>
      </w:pPr>
      <w:r>
        <w:t xml:space="preserve">Provider letterhead should appear here</w:t>
      </w:r>
    </w:p>
    <w:p>
      <w:pPr>
        <w:spacing w:after="240"/>
      </w:pPr>
      <w:r>
        <w:t xml:space="preserve"/>
      </w:r>
    </w:p>
    <w:p>
      <w:pPr>
        <w:spacing w:after="120" w:line="360"/>
      </w:pPr>
      <w:r>
        <w:rPr>
          <w:rFonts w:ascii="Arial" w:cs="Arial" w:eastAsia="Arial" w:hAnsi="Arial"/>
          <w:b w:val="false"/>
          <w:bCs w:val="false"/>
          <w:color w:val="000000"/>
          <w:sz w:val="24"/>
          <w:szCs w:val="24"/>
        </w:rPr>
        <w:t xml:space="preserve">I, [PROVIDER NAME], [DEGREE], licensed in [STATE], License No. [NUMBER], board-certified in [SPECIALTY], provide the following medical opinion regarding [SECONDARY CONDITION] as secondary to the veteran's service-connected [PRIMARY CONDITION].</w:t>
      </w:r>
    </w:p>
    <w:p>
      <w:pPr>
        <w:spacing w:after="180"/>
      </w:pPr>
      <w:r>
        <w:t xml:space="preserve"/>
      </w:r>
    </w:p>
    <w:p>
      <w:pPr>
        <w:spacing w:after="120" w:line="360"/>
      </w:pPr>
      <w:r>
        <w:rPr>
          <w:rFonts w:ascii="Arial" w:cs="Arial" w:eastAsia="Arial" w:hAnsi="Arial"/>
          <w:b w:val="false"/>
          <w:bCs w:val="false"/>
          <w:color w:val="000000"/>
          <w:sz w:val="24"/>
          <w:szCs w:val="24"/>
        </w:rPr>
        <w:t xml:space="preserve">The veteran has a primary service-connected condition of [PRIMARY CONDITION] rated at [PERCENTAGE]% under Diagnostic Code [DC CODE], as documented in VA rating decisions dated [DATE].</w:t>
      </w:r>
    </w:p>
    <w:p>
      <w:pPr>
        <w:spacing w:after="180"/>
      </w:pPr>
      <w:r>
        <w:t xml:space="preserve"/>
      </w:r>
    </w:p>
    <w:p>
      <w:pPr>
        <w:spacing w:after="120" w:line="360"/>
      </w:pPr>
      <w:r>
        <w:rPr>
          <w:rFonts w:ascii="Arial" w:cs="Arial" w:eastAsia="Arial" w:hAnsi="Arial"/>
          <w:b w:val="false"/>
          <w:bCs w:val="false"/>
          <w:color w:val="000000"/>
          <w:sz w:val="24"/>
          <w:szCs w:val="24"/>
        </w:rPr>
        <w:t xml:space="preserve">The veteran has developed [SECONDARY CONDITION], [ICD-10 CODE], diagnosed on [DATE] by [PROVIDER NAME], as documented in [MEDICAL RECORD SOURCE].</w:t>
      </w:r>
    </w:p>
    <w:p>
      <w:pPr>
        <w:spacing w:after="180"/>
      </w:pPr>
      <w:r>
        <w:t xml:space="preserve"/>
      </w:r>
    </w:p>
    <w:p>
      <w:pPr>
        <w:spacing w:after="120" w:line="360"/>
      </w:pPr>
      <w:r>
        <w:rPr>
          <w:rFonts w:ascii="Arial" w:cs="Arial" w:eastAsia="Arial" w:hAnsi="Arial"/>
          <w:b/>
          <w:bCs/>
          <w:color w:val="000000"/>
          <w:sz w:val="24"/>
          <w:szCs w:val="24"/>
        </w:rPr>
        <w:t xml:space="preserve">Causal Mechanism:</w:t>
      </w:r>
    </w:p>
    <w:p>
      <w:pPr>
        <w:spacing w:after="120" w:line="360"/>
      </w:pPr>
      <w:r>
        <w:rPr>
          <w:rFonts w:ascii="Arial" w:cs="Arial" w:eastAsia="Arial" w:hAnsi="Arial"/>
          <w:b w:val="false"/>
          <w:bCs w:val="false"/>
          <w:color w:val="000000"/>
          <w:sz w:val="24"/>
          <w:szCs w:val="24"/>
        </w:rPr>
        <w:t xml:space="preserve">[EXPLAIN THE BIOLOGICAL, PHARMACOLOGICAL, OR FUNCTIONAL MECHANISM BY WHICH THE PRIMARY CONDITION CAUSED OR AGGRAVATED THE SECONDARY CONDITION.]</w:t>
      </w:r>
    </w:p>
    <w:p>
      <w:pPr>
        <w:spacing w:after="120" w:line="360"/>
      </w:pPr>
      <w:r>
        <w:rPr>
          <w:rFonts w:ascii="Arial" w:cs="Arial" w:eastAsia="Arial" w:hAnsi="Arial"/>
          <w:b w:val="false"/>
          <w:bCs w:val="false"/>
          <w:color w:val="000000"/>
          <w:sz w:val="24"/>
          <w:szCs w:val="24"/>
        </w:rPr>
        <w:t xml:space="preserve">Example: "The veteran's service-connected PTSD (anxiety disorder) has caused chronic hyperarousal and sleep deprivation. Chronic sleep deprivation is a known risk factor for hypertension and cardiovascular disease. Additionally, the veteran's PTSD treatment with sertraline (an SSRI) can cause or worsen hypertension in susceptible individuals. The combination of stress-induced sympathetic hyperactivation and medication effects makes the development of essential hypertension at least as likely as not a consequence of the underlying PTSD."</w:t>
      </w:r>
    </w:p>
    <w:p>
      <w:pPr>
        <w:spacing w:after="180"/>
      </w:pPr>
      <w:r>
        <w:t xml:space="preserve"/>
      </w:r>
    </w:p>
    <w:p>
      <w:pPr>
        <w:spacing w:after="120" w:line="360"/>
      </w:pPr>
      <w:r>
        <w:rPr>
          <w:rFonts w:ascii="Arial" w:cs="Arial" w:eastAsia="Arial" w:hAnsi="Arial"/>
          <w:b w:val="false"/>
          <w:bCs w:val="false"/>
          <w:color w:val="000000"/>
          <w:sz w:val="24"/>
          <w:szCs w:val="24"/>
        </w:rPr>
        <w:t xml:space="preserve">It is my medical opinion that [SECONDARY CONDITION] is at least as likely as not proximately due to [OR: has been aggravated beyond its natural progression by] the veteran's service-connected [PRIMARY CONDITION]. This opinion is rendered to a reasonable degree of medical certainty based on [YOUR CLINICAL EXPERTISE] and my review of the medical records noted above.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180"/>
      <w:outlineLvl w:val="1"/>
    </w:pPr>
    <w:rPr>
      <w:rFonts w:ascii="Arial" w:cs="Arial" w:eastAsia="Arial" w:hAnsi="Arial"/>
      <w:b/>
      <w:bCs/>
      <w:color w:val="0F346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2026-04-13T05:13:05.909Z</dcterms:created>
  <dcterms:modified xsi:type="dcterms:W3CDTF">2026-04-13T05:13:05.909Z</dcterms:modified>
</cp:coreProperties>
</file>

<file path=docProps/custom.xml><?xml version="1.0" encoding="utf-8"?>
<Properties xmlns="http://schemas.openxmlformats.org/officeDocument/2006/custom-properties" xmlns:vt="http://schemas.openxmlformats.org/officeDocument/2006/docPropsVTypes"/>
</file>