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C&amp;P EXAM PREPARATION GUIDE</w:t>
      </w:r>
    </w:p>
    <w:p>
      <w:pPr>
        <w:spacing w:after="0"/>
      </w:pPr>
      <w:r>
        <w:rPr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Military Sexual Trauma VA Claims Toolkit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1. WHAT THE MST C&amp;P EXAM 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Structured clinical assessment, NOT an interrogation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Duration: 45-90 minutes typically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is trained in trauma-informed 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Follows Mental Health DBQ (Disability Benefits Questionnaire) protocol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Examiner must review evidence, assess stressor, evaluate symptoms, and provide nexus opinion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2. SAME-GENDER EXAMINER REQUEST LETTER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Send this request in writing (email or mail) at least 30 days before your scheduled exam:</w:t>
      </w:r>
    </w:p>
    <w:p>
      <w:r>
        <w:t xml:space="preserve"/>
      </w:r>
    </w:p>
    <w:p>
      <w:pPr>
        <w:spacing w:after="80"/>
      </w:pPr>
      <w:r>
        <w:rPr>
          <w:b/>
          <w:bCs/>
          <w:sz w:val="22"/>
          <w:szCs w:val="22"/>
        </w:rPr>
        <w:t xml:space="preserve">To: [VA Regional Office or C&amp;P Exam Provider]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Subject: REQUEST: Same-Gender Examiner for C&amp;P Examination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request a [female/male] examiner for my C&amp;P examination scheduled for [date]. This request is made under MST exam protocols and does not require explanation.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3. YOUR RIGHTS DURING THE EXAM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YOU CAN</w:t>
            </w:r>
          </w:p>
        </w:tc>
        <w:tc>
          <w:tcPr>
            <w:tcW w:type="dxa" w:w="4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C85A5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YOU CANNOT</w:t>
            </w:r>
          </w:p>
        </w:tc>
      </w:tr>
      <w:tr>
        <w:tc>
          <w:tcPr>
            <w:tcW w:type="dxa" w:w="4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Request a pause or break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Ask for questions rephrased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Reference your personal statement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Have support person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Request copy of exam report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sz w:val="20"/>
                <w:szCs w:val="20"/>
              </w:rPr>
              <w:t xml:space="preserve">File complaint if exam improper</w:t>
            </w:r>
          </w:p>
        </w:tc>
        <w:tc>
          <w:tcPr>
            <w:tcW w:type="dxa" w:w="468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Have attorney/VSO in room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sz w:val="20"/>
                <w:szCs w:val="20"/>
              </w:rPr>
              <w:t xml:space="preserve">Refuse all questions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sz w:val="20"/>
                <w:szCs w:val="20"/>
              </w:rPr>
              <w:t xml:space="preserve">Have someone answer for you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4. PRE-EXAM CHECKLIST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Requested same-gender examiner in writing (30+ days before exam)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Confirmed exam date, time, and location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Called provider to verify all details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Prepared written symptom summary organized by domain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Reviewed your personal statement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Brought copy of personal statement to exam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Identified your support person (if allowed)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Reviewed your rights during the exam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Practiced grounding/calming techniques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Arranged reliable transportation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Plan to arrive 15 minutes early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Have copy of your complete evidence package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Know Veterans Crisis Line: 988, press 1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5. QUESTION CATEGORIES TO EXPECT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Category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Example Questions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Stressor Event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When did the assault occur? What was your rank and unit?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Symptom Onset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When did symptoms first appear? What were the first symptoms?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Current Symptoms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How often do you have nightmares? What situations feel unsafe?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Functional Impact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How do symptoms affect work? How do they affect relationships?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Continuity</w:t>
            </w:r>
          </w:p>
        </w:tc>
        <w:tc>
          <w:tcPr>
            <w:tcW w:type="dxa" w:w="70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Have symptoms been continuous? Have they changed over time?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6. POST-EXAM DOCUMENTATION WORKSHEET</w:t>
      </w:r>
    </w:p>
    <w:p>
      <w:r>
        <w:t xml:space="preserve"/>
      </w:r>
    </w:p>
    <w:p>
      <w:pPr>
        <w:spacing w:after="100"/>
      </w:pPr>
      <w:r>
        <w:rPr>
          <w:sz w:val="22"/>
          <w:szCs w:val="22"/>
        </w:rPr>
        <w:t xml:space="preserve">Exam Date: ___________________</w:t>
      </w:r>
    </w:p>
    <w:p>
      <w:pPr>
        <w:spacing w:after="100"/>
      </w:pPr>
      <w:r>
        <w:rPr>
          <w:sz w:val="22"/>
          <w:szCs w:val="22"/>
        </w:rPr>
        <w:t xml:space="preserve">Examiner Name: ___________________</w:t>
      </w:r>
    </w:p>
    <w:p>
      <w:pPr>
        <w:spacing w:after="100"/>
      </w:pPr>
      <w:r>
        <w:rPr>
          <w:sz w:val="22"/>
          <w:szCs w:val="22"/>
        </w:rPr>
        <w:t xml:space="preserve">Exam Duration: ___________________</w:t>
      </w:r>
    </w:p>
    <w:p>
      <w:pPr>
        <w:spacing w:after="100"/>
      </w:pPr>
      <w:r>
        <w:rPr>
          <w:sz w:val="22"/>
          <w:szCs w:val="22"/>
        </w:rPr>
        <w:t xml:space="preserve">Questions Asked (list key topics):</w:t>
      </w:r>
    </w:p>
    <w:p>
      <w:pPr>
        <w:spacing w:after="100"/>
      </w:pPr>
      <w:r>
        <w:rPr>
          <w:sz w:val="22"/>
          <w:szCs w:val="22"/>
        </w:rPr>
        <w:t xml:space="preserve">_________________________________________________________________</w:t>
      </w:r>
    </w:p>
    <w:p>
      <w:pPr>
        <w:spacing w:after="100"/>
      </w:pPr>
      <w:r>
        <w:rPr>
          <w:sz w:val="22"/>
          <w:szCs w:val="22"/>
        </w:rPr>
        <w:t xml:space="preserve">Did examiner review your evidence? YES / NO</w:t>
      </w:r>
    </w:p>
    <w:p>
      <w:pPr>
        <w:spacing w:after="100"/>
      </w:pPr>
      <w:r>
        <w:rPr>
          <w:sz w:val="22"/>
          <w:szCs w:val="22"/>
        </w:rPr>
        <w:t xml:space="preserve">Did examiner ask about the stressor event? YES / NO</w:t>
      </w:r>
    </w:p>
    <w:p>
      <w:pPr>
        <w:spacing w:after="100"/>
      </w:pPr>
      <w:r>
        <w:rPr>
          <w:sz w:val="22"/>
          <w:szCs w:val="22"/>
        </w:rPr>
        <w:t xml:space="preserve">Did you request breaks? YES / NO</w:t>
      </w:r>
    </w:p>
    <w:p>
      <w:pPr>
        <w:spacing w:after="100"/>
      </w:pPr>
      <w:r>
        <w:rPr>
          <w:sz w:val="22"/>
          <w:szCs w:val="22"/>
        </w:rPr>
        <w:t xml:space="preserve">Your assessment of exam quality: ADEQUATE / INADEQUATE / CONCERNS</w:t>
      </w:r>
    </w:p>
    <w:p>
      <w:pPr>
        <w:spacing w:after="100"/>
      </w:pPr>
      <w:r>
        <w:rPr>
          <w:sz w:val="22"/>
          <w:szCs w:val="22"/>
        </w:rPr>
        <w:t xml:space="preserve">Anything you wish you had said differently?</w:t>
      </w:r>
    </w:p>
    <w:p>
      <w:pPr>
        <w:spacing w:after="100"/>
      </w:pPr>
      <w:r>
        <w:rPr>
          <w:sz w:val="22"/>
          <w:szCs w:val="22"/>
        </w:rPr>
        <w:t xml:space="preserve">_________________________________________________________________</w:t>
      </w:r>
    </w:p>
    <w:p>
      <w:pPr>
        <w:spacing w:after="100"/>
      </w:pPr>
      <w:r>
        <w:rPr>
          <w:sz w:val="22"/>
          <w:szCs w:val="22"/>
        </w:rPr>
        <w:t xml:space="preserve">Did you request copy of DBQ? YES / NO</w:t>
      </w:r>
    </w:p>
    <w:p>
      <w:pPr>
        <w:spacing w:after="0"/>
      </w:pPr>
      <w:r>
        <w:rPr>
          <w:sz w:val="22"/>
          <w:szCs w:val="22"/>
        </w:rPr>
        <w:t xml:space="preserve">Date DBQ Received: 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2026-04-13T07:52:28.730Z</dcterms:created>
  <dcterms:modified xsi:type="dcterms:W3CDTF">2026-04-13T07:52:28.730Z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