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p>
      <w:pPr>
        <w:spacing w:line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p>
      <w:pPr>
        <w:spacing w:line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shd w:fill="0F3460" w:val="clear"/>
            <w:tcMar>
              <w:top w:type="dxa" w:w="300"/>
              <w:left w:type="dxa" w:w="200"/>
              <w:bottom w:type="dxa" w:w="300"/>
              <w:right w:type="dxa" w:w="200"/>
            </w:tcMar>
          </w:tcPr>
          <w:p>
            <w:pPr>
              <w:spacing w:line="4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VA Healthcare Access Guide</w:t>
            </w:r>
          </w:p>
        </w:tc>
      </w:tr>
    </w:tbl>
    <w:p>
      <w:pPr>
        <w:spacing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p>
      <w:pPr>
        <w:spacing w:line="480"/>
        <w:jc w:val="center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Dental and Vision Coverage Guide</w:t>
      </w:r>
    </w:p>
    <w:p>
      <w:pPr>
        <w:spacing w:line="144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/>
      </w:r>
    </w:p>
    <w:p>
      <w:pPr>
        <w:spacing w:line="240"/>
        <w:jc w:val="center"/>
      </w:pPr>
      <w:r>
        <w:rPr>
          <w:rFonts w:ascii="Arial" w:cs="Arial" w:eastAsia="Arial" w:hAnsi="Arial"/>
          <w:b w:val="false"/>
          <w:bCs w:val="false"/>
          <w:color w:val="1A1A2E"/>
          <w:sz w:val="24"/>
          <w:szCs w:val="24"/>
        </w:rPr>
        <w:t xml:space="preserve">FWD Assist HQ</w:t>
      </w:r>
    </w:p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Understanding VA Dental Coverage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Dental coverage through the VA is NOT automatic for most veterans. Your eligibility depends on your specific category, which is determined by your service-connected status, disability rating, or other qualifying factors. This guide will help you understand which category you fall into and what services are available to you.</w:t>
      </w:r>
    </w:p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The 5 Dental Eligibility Categories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34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Category</w:t>
            </w:r>
          </w:p>
        </w:tc>
        <w:tc>
          <w:tcPr>
            <w:tcW w:type="dxa" w:w="234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Who Qualifies</w:t>
            </w:r>
          </w:p>
        </w:tc>
        <w:tc>
          <w:tcPr>
            <w:tcW w:type="dxa" w:w="234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Services Covered</w:t>
            </w:r>
          </w:p>
        </w:tc>
        <w:tc>
          <w:tcPr>
            <w:tcW w:type="dxa" w:w="234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Copay Status</w:t>
            </w:r>
          </w:p>
        </w:tc>
      </w:tr>
      <w:tr>
        <w:tc>
          <w:tcPr>
            <w:tcW w:type="dxa" w:w="234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type="dxa" w:w="234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Service-connected dental condition or dental disability</w:t>
            </w:r>
          </w:p>
        </w:tc>
        <w:tc>
          <w:tcPr>
            <w:tcW w:type="dxa" w:w="234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Full dental care (preventive, restorative, major, prosthodontics, oral surgery)</w:t>
            </w:r>
          </w:p>
        </w:tc>
        <w:tc>
          <w:tcPr>
            <w:tcW w:type="dxa" w:w="234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No copay</w:t>
            </w:r>
          </w:p>
        </w:tc>
      </w:tr>
      <w:tr>
        <w:tc>
          <w:tcPr>
            <w:tcW w:type="dxa" w:w="234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type="dxa" w:w="234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50%+ disability rating (any SC condition, not just dental)</w:t>
            </w:r>
          </w:p>
        </w:tc>
        <w:tc>
          <w:tcPr>
            <w:tcW w:type="dxa" w:w="234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Full dental care</w:t>
            </w:r>
          </w:p>
        </w:tc>
        <w:tc>
          <w:tcPr>
            <w:tcW w:type="dxa" w:w="234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No copay</w:t>
            </w:r>
          </w:p>
        </w:tc>
      </w:tr>
      <w:tr>
        <w:tc>
          <w:tcPr>
            <w:tcW w:type="dxa" w:w="234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type="dxa" w:w="234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Former POW or Purple Heart recipient</w:t>
            </w:r>
          </w:p>
        </w:tc>
        <w:tc>
          <w:tcPr>
            <w:tcW w:type="dxa" w:w="234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Full dental care</w:t>
            </w:r>
          </w:p>
        </w:tc>
        <w:tc>
          <w:tcPr>
            <w:tcW w:type="dxa" w:w="234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No copay</w:t>
            </w:r>
          </w:p>
        </w:tc>
      </w:tr>
      <w:tr>
        <w:tc>
          <w:tcPr>
            <w:tcW w:type="dxa" w:w="234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type="dxa" w:w="234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Receiving VA benefits for non-SC conditions</w:t>
            </w:r>
          </w:p>
        </w:tc>
        <w:tc>
          <w:tcPr>
            <w:tcW w:type="dxa" w:w="234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Emergency dental only (extractions, temporary pain management)</w:t>
            </w:r>
          </w:p>
        </w:tc>
        <w:tc>
          <w:tcPr>
            <w:tcW w:type="dxa" w:w="234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Copay applies</w:t>
            </w:r>
          </w:p>
        </w:tc>
      </w:tr>
      <w:tr>
        <w:tc>
          <w:tcPr>
            <w:tcW w:type="dxa" w:w="234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type="dxa" w:w="234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All other enrolled veterans</w:t>
            </w:r>
          </w:p>
        </w:tc>
        <w:tc>
          <w:tcPr>
            <w:tcW w:type="dxa" w:w="234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Emergency dental only</w:t>
            </w:r>
          </w:p>
        </w:tc>
        <w:tc>
          <w:tcPr>
            <w:tcW w:type="dxa" w:w="234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Copay applies</w:t>
            </w:r>
          </w:p>
        </w:tc>
      </w:tr>
    </w:tbl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Dental Category Self-Assessment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Answer the following questions to determine your dental category:</w:t>
      </w:r>
    </w:p>
    <w:p>
      <w:pPr>
        <w:spacing w:after="80" w:before="120" w:line="240"/>
        <w:jc w:val="left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Q1: Do you have a service-connected dental condition?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☐ Yes (You may be Category 1) | ☐ No (Continue to Q2)</w:t>
      </w:r>
    </w:p>
    <w:p>
      <w:pPr>
        <w:spacing w:after="80" w:before="120" w:line="240"/>
        <w:jc w:val="left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Q2: Is your combined disability rating 50% or higher?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☐ Yes (You may be Category 2) | ☐ No (Continue to Q3)</w:t>
      </w:r>
    </w:p>
    <w:p>
      <w:pPr>
        <w:spacing w:after="80" w:before="120" w:line="240"/>
        <w:jc w:val="left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Q3: Are you a former POW or Purple Heart recipient?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☐ Yes (You are Category 3) | ☐ No (Continue to Q4)</w:t>
      </w:r>
    </w:p>
    <w:p>
      <w:pPr>
        <w:spacing w:after="80" w:before="120" w:line="240"/>
        <w:jc w:val="left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Q4: Are you receiving VA benefits for non-SC conditions?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☐ Yes (You are Category 4) | ☐ No (You are Category 5)</w:t>
      </w:r>
    </w:p>
    <w:p>
      <w:pPr>
        <w:spacing w:after="80" w:before="240" w:line="240"/>
        <w:jc w:val="left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Your Dental Category: _______________________</w:t>
      </w:r>
    </w:p>
    <w:p>
      <w:pPr>
        <w:spacing w:after="240" w:line="240"/>
        <w:jc w:val="left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Services Available to You: _______________________</w:t>
      </w:r>
    </w:p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Services Covered by Category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312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Service</w:t>
            </w:r>
          </w:p>
        </w:tc>
        <w:tc>
          <w:tcPr>
            <w:tcW w:type="dxa" w:w="312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Categories 1-3 (Full)</w:t>
            </w:r>
          </w:p>
        </w:tc>
        <w:tc>
          <w:tcPr>
            <w:tcW w:type="dxa" w:w="3120"/>
            <w:shd w:fill="0F3460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Categories 4-5 (Limited)</w:t>
            </w:r>
          </w:p>
        </w:tc>
      </w:tr>
      <w:tr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Cleanings</w:t>
            </w:r>
          </w:p>
        </w:tc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Covered</w:t>
            </w:r>
          </w:p>
        </w:tc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Not Covered</w:t>
            </w:r>
          </w:p>
        </w:tc>
      </w:tr>
      <w:tr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Exams</w:t>
            </w:r>
          </w:p>
        </w:tc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Covered</w:t>
            </w:r>
          </w:p>
        </w:tc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Covered</w:t>
            </w:r>
          </w:p>
        </w:tc>
      </w:tr>
      <w:tr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X-rays</w:t>
            </w:r>
          </w:p>
        </w:tc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Covered</w:t>
            </w:r>
          </w:p>
        </w:tc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Covered</w:t>
            </w:r>
          </w:p>
        </w:tc>
      </w:tr>
      <w:tr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Fillings</w:t>
            </w:r>
          </w:p>
        </w:tc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Covered</w:t>
            </w:r>
          </w:p>
        </w:tc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Not Covered</w:t>
            </w:r>
          </w:p>
        </w:tc>
      </w:tr>
      <w:tr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Root Canals</w:t>
            </w:r>
          </w:p>
        </w:tc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Covered</w:t>
            </w:r>
          </w:p>
        </w:tc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Not Covered</w:t>
            </w:r>
          </w:p>
        </w:tc>
      </w:tr>
      <w:tr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Crowns</w:t>
            </w:r>
          </w:p>
        </w:tc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Covered</w:t>
            </w:r>
          </w:p>
        </w:tc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Not Covered</w:t>
            </w:r>
          </w:p>
        </w:tc>
      </w:tr>
      <w:tr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Bridges</w:t>
            </w:r>
          </w:p>
        </w:tc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Covered</w:t>
            </w:r>
          </w:p>
        </w:tc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Not Covered</w:t>
            </w:r>
          </w:p>
        </w:tc>
      </w:tr>
      <w:tr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Dentures</w:t>
            </w:r>
          </w:p>
        </w:tc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Covered</w:t>
            </w:r>
          </w:p>
        </w:tc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Not Covered</w:t>
            </w:r>
          </w:p>
        </w:tc>
      </w:tr>
      <w:tr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Implants</w:t>
            </w:r>
          </w:p>
        </w:tc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Covered</w:t>
            </w:r>
          </w:p>
        </w:tc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Not Covered</w:t>
            </w:r>
          </w:p>
        </w:tc>
      </w:tr>
      <w:tr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Extractions</w:t>
            </w:r>
          </w:p>
        </w:tc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Covered</w:t>
            </w:r>
          </w:p>
        </w:tc>
        <w:tc>
          <w:tcPr>
            <w:tcW w:type="dxa" w:w="312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Emergency Only</w:t>
            </w:r>
          </w:p>
        </w:tc>
      </w:tr>
      <w:tr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Emergency Pain Management</w:t>
            </w:r>
          </w:p>
        </w:tc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Covered</w:t>
            </w:r>
          </w:p>
        </w:tc>
        <w:tc>
          <w:tcPr>
            <w:tcW w:type="dxa" w:w="312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Emergency Only</w:t>
            </w:r>
          </w:p>
        </w:tc>
      </w:tr>
    </w:tbl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VA-Affiliated Dental Insurance Plan (VADIP)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For Veterans in Categories 4-5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VADIP provides additional dental coverage options for veterans who are not eligible for full VA dental benefits.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What VADIP Covers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2 cleanings per year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Oral exams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Discounted rates for other services (fillings, extractions, crowns)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Cost and Enrollment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Approximate cost: $40 per month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How to enroll: VADIP enrollment is available online through the VA portal.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How to find participating dentists: The VA provides a directory of participating VADIP dentists.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VADIP vs. Civilian Dental Insurance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VADIP is designed specifically for veterans and may offer competitive rates compared to traditional civilian dental insurance plans.</w:t>
      </w:r>
    </w:p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VA Vision Services Guide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All enrolled veterans are entitled to one routine eye examination every 2 years through VA vision services.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Glasses Coverage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Veterans with a 50% or higher disability rating, or those with a service-connected eye condition, are eligible for glasses covered by the VA.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How to Get VA Glasses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Schedule an eye exam with a VA optometrist or ophthalmologist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Receive your prescription</w:t>
      </w:r>
    </w:p>
    <w:p>
      <w:pPr>
        <w:pStyle w:val="List Bullet"/>
        <w:spacing w:after="80" w:line="360"/>
      </w:pPr>
      <w:r>
        <w:rPr>
          <w:rFonts w:ascii="Arial" w:cs="Arial" w:eastAsia="Arial" w:hAnsi="Arial"/>
          <w:sz w:val="24"/>
          <w:szCs w:val="24"/>
        </w:rPr>
        <w:t xml:space="preserve">VA will order and provide glasses based on your prescription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What is NOT Covered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Cosmetic upgrades beyond the VA standard allowance are not covered. This includes premium lens coatings and designer frames beyond the VA allowance.</w:t>
      </w:r>
    </w:p>
    <w:p>
      <w:pPr>
        <w:spacing w:after="120" w:before="200" w:line="420"/>
        <w:jc w:val="left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Low-Cost Alternatives</w:t>
      </w:r>
    </w:p>
    <w:p>
      <w:pPr>
        <w:spacing w:after="120" w:line="36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For veterans not eligible for VA glasses coverage, there are low-cost eyewear options available through civilian providers and community health centers.</w:t>
      </w:r>
    </w:p>
    <w:r>
      <w:br w:type="page"/>
    </w:r>
    <w:p>
      <w:pPr>
        <w:spacing w:after="240" w:before="240" w:line="480"/>
        <w:jc w:val="left"/>
      </w:pPr>
      <w:r>
        <w:rPr>
          <w:rFonts w:ascii="Arial" w:cs="Arial" w:eastAsia="Arial" w:hAnsi="Arial"/>
          <w:b/>
          <w:bCs/>
          <w:color w:val="0F3460"/>
          <w:sz w:val="32"/>
          <w:szCs w:val="32"/>
        </w:rPr>
        <w:t xml:space="preserve">Coverage Verification Template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80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Veteran Name:</w:t>
            </w:r>
          </w:p>
        </w:tc>
        <w:tc>
          <w:tcPr>
            <w:tcW w:type="dxa" w:w="656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</w:t>
            </w:r>
          </w:p>
        </w:tc>
      </w:tr>
      <w:tr>
        <w:tc>
          <w:tcPr>
            <w:tcW w:type="dxa" w:w="280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VA File Number:</w:t>
            </w:r>
          </w:p>
        </w:tc>
        <w:tc>
          <w:tcPr>
            <w:tcW w:type="dxa" w:w="656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</w:t>
            </w:r>
          </w:p>
        </w:tc>
      </w:tr>
      <w:tr>
        <w:tc>
          <w:tcPr>
            <w:tcW w:type="dxa" w:w="280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Current Disability Rating:</w:t>
            </w:r>
          </w:p>
        </w:tc>
        <w:tc>
          <w:tcPr>
            <w:tcW w:type="dxa" w:w="656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</w:t>
            </w:r>
          </w:p>
        </w:tc>
      </w:tr>
      <w:tr>
        <w:tc>
          <w:tcPr>
            <w:tcW w:type="dxa" w:w="280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SC Dental Condition:</w:t>
            </w:r>
          </w:p>
        </w:tc>
        <w:tc>
          <w:tcPr>
            <w:tcW w:type="dxa" w:w="656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Yes ☐ | No ☐</w:t>
            </w:r>
          </w:p>
        </w:tc>
      </w:tr>
      <w:tr>
        <w:tc>
          <w:tcPr>
            <w:tcW w:type="dxa" w:w="280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POW/Purple Heart:</w:t>
            </w:r>
          </w:p>
        </w:tc>
        <w:tc>
          <w:tcPr>
            <w:tcW w:type="dxa" w:w="656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Yes ☐ | No ☐</w:t>
            </w:r>
          </w:p>
        </w:tc>
      </w:tr>
      <w:tr>
        <w:tc>
          <w:tcPr>
            <w:tcW w:type="dxa" w:w="280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Dental Category:</w:t>
            </w:r>
          </w:p>
        </w:tc>
        <w:tc>
          <w:tcPr>
            <w:tcW w:type="dxa" w:w="656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</w:t>
            </w:r>
          </w:p>
        </w:tc>
      </w:tr>
      <w:tr>
        <w:tc>
          <w:tcPr>
            <w:tcW w:type="dxa" w:w="280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Date Verified:</w:t>
            </w:r>
          </w:p>
        </w:tc>
        <w:tc>
          <w:tcPr>
            <w:tcW w:type="dxa" w:w="656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</w:t>
            </w:r>
          </w:p>
        </w:tc>
      </w:tr>
      <w:tr>
        <w:tc>
          <w:tcPr>
            <w:tcW w:type="dxa" w:w="280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VA Dental Clinic Phone:</w:t>
            </w:r>
          </w:p>
        </w:tc>
        <w:tc>
          <w:tcPr>
            <w:tcW w:type="dxa" w:w="656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</w:t>
            </w:r>
          </w:p>
        </w:tc>
      </w:tr>
      <w:tr>
        <w:tc>
          <w:tcPr>
            <w:tcW w:type="dxa" w:w="280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Vision Eligibility:</w:t>
            </w:r>
          </w:p>
        </w:tc>
        <w:tc>
          <w:tcPr>
            <w:tcW w:type="dxa" w:w="656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</w:t>
            </w:r>
          </w:p>
        </w:tc>
      </w:tr>
      <w:tr>
        <w:tc>
          <w:tcPr>
            <w:tcW w:type="dxa" w:w="280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VA Optometry Clinic Phone:</w:t>
            </w:r>
          </w:p>
        </w:tc>
        <w:tc>
          <w:tcPr>
            <w:tcW w:type="dxa" w:w="656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</w:t>
            </w:r>
          </w:p>
        </w:tc>
      </w:tr>
      <w:tr>
        <w:tc>
          <w:tcPr>
            <w:tcW w:type="dxa" w:w="280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Next Dental Appointment:</w:t>
            </w:r>
          </w:p>
        </w:tc>
        <w:tc>
          <w:tcPr>
            <w:tcW w:type="dxa" w:w="6560"/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</w:t>
            </w:r>
          </w:p>
        </w:tc>
      </w:tr>
      <w:tr>
        <w:tc>
          <w:tcPr>
            <w:tcW w:type="dxa" w:w="280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Next Eye Exam:</w:t>
            </w:r>
          </w:p>
        </w:tc>
        <w:tc>
          <w:tcPr>
            <w:tcW w:type="dxa" w:w="6560"/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120" w:line="3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2026-04-13T08:23:55.604Z</dcterms:created>
  <dcterms:modified xsi:type="dcterms:W3CDTF">2026-04-13T08:23:55.604Z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