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Nexus Letter Builder</w:t>
      </w:r>
    </w:p>
    <w:p>
      <w:r>
        <w:rPr>
          <w:i/>
        </w:rPr>
        <w:t>How to Get a Medical Opinion That Wins Service Connection</w:t>
      </w:r>
    </w:p>
    <w:p>
      <w:pPr>
        <w:pStyle w:val="Heading2"/>
      </w:pPr>
      <w:r>
        <w:t>Why Nexus Is the Fulcrum of Every Claim</w:t>
      </w:r>
    </w:p>
    <w:p>
      <w:r>
        <w:t>Every service connection claim must prove three things: a current diagnosis, an in-service event or exposure, and a medical link between the two. The medical link is called the nexus, and it is the element where most claims fail. You can have rock-solid records of your in-service injury and a current diagnosis from a board-certified specialist, but if no doctor has put their name on a written opinion connecting the two, the rater will deny your claim.</w:t>
      </w:r>
    </w:p>
    <w:p>
      <w:r>
        <w:t>A strong nexus letter is not optional. It is the single most decisive piece of evidence in your file. This builder walks you through exactly what a winning nexus letter contains, the specific language that satisfies VA's legal standard, and how to ask your provider to write one.</w:t>
      </w:r>
    </w:p>
    <w:p>
      <w:pPr>
        <w:pStyle w:val="Heading2"/>
      </w:pPr>
      <w:r>
        <w:t>The Legal Standard: At Least As Likely As Not</w:t>
      </w:r>
    </w:p>
    <w:p>
      <w:r>
        <w:t>VA uses a 50/50 probability standard. Your provider must state that it is 'at least as likely as not' that your current condition was caused or aggravated by your military service. This phrase is not a suggestion. It is the regulatory threshold.</w:t>
      </w:r>
    </w:p>
    <w:p>
      <w:r>
        <w:t>Acceptable language:</w:t>
      </w:r>
    </w:p>
    <w:p>
      <w:pPr>
        <w:pStyle w:val="ListBullet"/>
      </w:pPr>
      <w:r>
        <w:t>'At least as likely as not (50 percent or greater probability)'</w:t>
      </w:r>
    </w:p>
    <w:p>
      <w:pPr>
        <w:pStyle w:val="ListBullet"/>
      </w:pPr>
      <w:r>
        <w:t>'More likely than not'</w:t>
      </w:r>
    </w:p>
    <w:p>
      <w:pPr>
        <w:pStyle w:val="ListBullet"/>
      </w:pPr>
      <w:r>
        <w:t>'Likely caused by'</w:t>
      </w:r>
    </w:p>
    <w:p>
      <w:pPr>
        <w:pStyle w:val="ListBullet"/>
      </w:pPr>
      <w:r>
        <w:t>'Directly attributable to'</w:t>
      </w:r>
    </w:p>
    <w:p>
      <w:r>
        <w:t>Unacceptable language that loses claims:</w:t>
      </w:r>
    </w:p>
    <w:p>
      <w:pPr>
        <w:pStyle w:val="ListBullet"/>
      </w:pPr>
      <w:r>
        <w:t>'May be related to' — too speculative</w:t>
      </w:r>
    </w:p>
    <w:p>
      <w:pPr>
        <w:pStyle w:val="ListBullet"/>
      </w:pPr>
      <w:r>
        <w:t>'Possibly caused by' — does not meet 50 percent threshold</w:t>
      </w:r>
    </w:p>
    <w:p>
      <w:pPr>
        <w:pStyle w:val="ListBullet"/>
      </w:pPr>
      <w:r>
        <w:t>'Cannot be ruled out' — VA reads this as a denial</w:t>
      </w:r>
    </w:p>
    <w:p>
      <w:pPr>
        <w:pStyle w:val="ListBullet"/>
      </w:pPr>
      <w:r>
        <w:t>'Could be associated with' — too weak</w:t>
      </w:r>
    </w:p>
    <w:p>
      <w:pPr>
        <w:pStyle w:val="Heading2"/>
      </w:pPr>
      <w:r>
        <w:t>The Six Required Components of a Winning Nexus Letter</w:t>
      </w:r>
    </w:p>
    <w:p>
      <w:pPr>
        <w:pStyle w:val="Heading3"/>
      </w:pPr>
      <w:r>
        <w:t>Component 1: Provider Credentials and Qualifications</w:t>
      </w:r>
    </w:p>
    <w:p>
      <w:r>
        <w:t>The letter must establish that the provider is qualified to render a medical opinion. Include full name, medical degree, board certifications, license number, years in practice, and area of specialty. A letter from an orthopedic surgeon carries more weight on a knee claim than a letter from a general practitioner.</w:t>
      </w:r>
    </w:p>
    <w:p>
      <w:r>
        <w:rPr>
          <w:b/>
        </w:rPr>
        <w:t>Template:</w:t>
      </w:r>
    </w:p>
    <w:p>
      <w:r>
        <w:rPr>
          <w:i/>
        </w:rPr>
        <w:t>I, [Provider Full Name, MD/DO/PhD/PA-C], am a [board certification, e.g., board-certified orthopedic surgeon] licensed in [state] (License #[number]). I have been in practice for [X] years and specialize in [relevant specialty]. I am qualified to render the following medical opinion.</w:t>
      </w:r>
    </w:p>
    <w:p>
      <w:pPr>
        <w:pStyle w:val="Heading3"/>
      </w:pPr>
      <w:r>
        <w:t>Component 2: Records Reviewed</w:t>
      </w:r>
    </w:p>
    <w:p>
      <w:r>
        <w:t>The letter must list every record the provider reviewed before forming the opinion. This protects against VA dismissing the opinion as uninformed. The provider should review your service treatment records, current medical records, any C&amp;P exam reports, and your personal statement.</w:t>
      </w:r>
    </w:p>
    <w:p>
      <w:r>
        <w:rPr>
          <w:b/>
        </w:rPr>
        <w:t>Template:</w:t>
      </w:r>
    </w:p>
    <w:p>
      <w:r>
        <w:rPr>
          <w:i/>
        </w:rPr>
        <w:t>In forming this opinion, I have reviewed the following records: [List each record by name and date range, e.g., 'Service treatment records from [dates]', 'VA medical records from [dates]', 'Private medical records from [provider, dates]', 'C&amp;P exam dated [date]', 'Patient personal statement dated [date]'].</w:t>
      </w:r>
    </w:p>
    <w:p>
      <w:pPr>
        <w:pStyle w:val="Heading3"/>
      </w:pPr>
      <w:r>
        <w:t>Component 3: Current Diagnosis</w:t>
      </w:r>
    </w:p>
    <w:p>
      <w:r>
        <w:t>State the current diagnosis with specificity. Include the ICD-10 code if known. Vague diagnoses lose claims. 'Back pain' is not a diagnosis; 'lumbar degenerative disc disease at L4-L5 with radiculopathy' is.</w:t>
      </w:r>
    </w:p>
    <w:p>
      <w:r>
        <w:rPr>
          <w:b/>
        </w:rPr>
        <w:t>Template:</w:t>
      </w:r>
    </w:p>
    <w:p>
      <w:r>
        <w:rPr>
          <w:i/>
        </w:rPr>
        <w:t>The patient currently carries a diagnosis of [specific condition, ICD-10 code if known], confirmed by [imaging/exam/test on date]. The diagnosis was established on [date] and the condition is [chronic/progressive/stable].</w:t>
      </w:r>
    </w:p>
    <w:p>
      <w:pPr>
        <w:pStyle w:val="Heading3"/>
      </w:pPr>
      <w:r>
        <w:t>Component 4: Acknowledgment of the In-Service Event</w:t>
      </w:r>
    </w:p>
    <w:p>
      <w:r>
        <w:t>The provider must explicitly acknowledge the in-service event, exposure, or injury that you are claiming as the cause. Reference the service treatment record, the buddy statement, or your personal statement that documents the event.</w:t>
      </w:r>
    </w:p>
    <w:p>
      <w:r>
        <w:rPr>
          <w:b/>
        </w:rPr>
        <w:t>Template:</w:t>
      </w:r>
    </w:p>
    <w:p>
      <w:r>
        <w:rPr>
          <w:i/>
        </w:rPr>
        <w:t>Per the patient's service treatment records and personal statement, the patient sustained [describe injury/exposure/event] on [date or approximate timeframe] during military service in [branch, location]. This event is documented in [source, e.g., 'STR entry dated MM/DD/YYYY'].</w:t>
      </w:r>
    </w:p>
    <w:p>
      <w:pPr>
        <w:pStyle w:val="Heading3"/>
      </w:pPr>
      <w:r>
        <w:t>Component 5: The Nexus Opinion (Use the Exact Language)</w:t>
      </w:r>
    </w:p>
    <w:p>
      <w:r>
        <w:t>This is the sentence the rater is reading for. It must contain the magic phrase. There is no substitute.</w:t>
      </w:r>
    </w:p>
    <w:p>
      <w:r>
        <w:rPr>
          <w:b/>
        </w:rPr>
        <w:t>Template (Direct Service Connection):</w:t>
      </w:r>
    </w:p>
    <w:p>
      <w:r>
        <w:rPr>
          <w:i/>
        </w:rPr>
        <w:t>It is my medical opinion that the patient's current [diagnosis] is at least as likely as not (50 percent probability or greater) caused by or directly attributable to [the in-service event/exposure/injury described above].</w:t>
      </w:r>
    </w:p>
    <w:p>
      <w:r>
        <w:rPr>
          <w:b/>
        </w:rPr>
        <w:t>Template (Secondary Service Connection — 38 CFR 3.310):</w:t>
      </w:r>
    </w:p>
    <w:p>
      <w:r>
        <w:rPr>
          <w:i/>
        </w:rPr>
        <w:t>It is my medical opinion that the patient's current [secondary condition] is at least as likely as not (50 percent probability or greater) proximately due to or aggravated by the patient's already service-connected [primary condition].</w:t>
      </w:r>
    </w:p>
    <w:p>
      <w:r>
        <w:rPr>
          <w:b/>
        </w:rPr>
        <w:t>Template (Aggravation):</w:t>
      </w:r>
    </w:p>
    <w:p>
      <w:r>
        <w:rPr>
          <w:i/>
        </w:rPr>
        <w:t>It is my medical opinion that the patient's pre-existing [condition] was aggravated beyond its natural progression by [in-service event or service-connected condition], at least as likely as not.</w:t>
      </w:r>
    </w:p>
    <w:p>
      <w:pPr>
        <w:pStyle w:val="Heading3"/>
      </w:pPr>
      <w:r>
        <w:t>Component 6: Medical Rationale (The WHY)</w:t>
      </w:r>
    </w:p>
    <w:p>
      <w:r>
        <w:t>The opinion is not enough. The provider must explain the medical mechanism. Why does this injury cause this condition? What does the literature say? What does the imaging show? Without rationale, the rater can give the opinion 'no probative weight' and deny anyway.</w:t>
      </w:r>
    </w:p>
    <w:p>
      <w:r>
        <w:rPr>
          <w:b/>
        </w:rPr>
        <w:t>Template:</w:t>
      </w:r>
    </w:p>
    <w:p>
      <w:r>
        <w:rPr>
          <w:i/>
        </w:rPr>
        <w:t>The medical rationale for this opinion is as follows: [Explain the biological/anatomical/medical mechanism in 2 to 4 sentences. Cite peer-reviewed literature if applicable. Reference imaging findings, test results, or clinical observations that support the connection. Address any alternative causes and explain why they are less likely.]</w:t>
      </w:r>
    </w:p>
    <w:p>
      <w:pPr>
        <w:pStyle w:val="Heading2"/>
      </w:pPr>
      <w:r>
        <w:t>Special Cases</w:t>
      </w:r>
    </w:p>
    <w:p>
      <w:pPr>
        <w:pStyle w:val="Heading3"/>
      </w:pPr>
      <w:r>
        <w:t>Secondary Service Connection (38 CFR 3.310)</w:t>
      </w:r>
    </w:p>
    <w:p>
      <w:r>
        <w:t>When you are claiming a condition is secondary to an already service-connected condition, the nexus letter must establish two things: that the secondary condition exists, and that the primary condition either caused it or aggravated it beyond its natural progression. Common chains include sleep apnea secondary to PTSD, hypertension secondary to PTSD, depression secondary to chronic pain, and degenerative joint disease secondary to altered gait from a knee or back injury.</w:t>
      </w:r>
    </w:p>
    <w:p>
      <w:pPr>
        <w:pStyle w:val="Heading3"/>
      </w:pPr>
      <w:r>
        <w:t>Aggravation (38 CFR 3.306)</w:t>
      </w:r>
    </w:p>
    <w:p>
      <w:r>
        <w:t>If your condition existed before service but was made worse by service, you can claim aggravation. The provider must establish a baseline severity, the current severity, and that the increase exceeds normal progression of the disease. This is harder to prove than direct causation; the rationale section is critical.</w:t>
      </w:r>
    </w:p>
    <w:p>
      <w:pPr>
        <w:pStyle w:val="Heading3"/>
      </w:pPr>
      <w:r>
        <w:t>Presumptive Conditions</w:t>
      </w:r>
    </w:p>
    <w:p>
      <w:r>
        <w:t>For presumptive conditions (PACT Act, Agent Orange, Gulf War, radiation), you do not need a nexus letter to establish service connection. But a nexus letter is still useful to address the severity of the current condition or to support a higher rating. See the PACT Act Reference in this toolkit.</w:t>
      </w:r>
    </w:p>
    <w:p>
      <w:pPr>
        <w:pStyle w:val="Heading2"/>
      </w:pPr>
      <w:r>
        <w:t>How to Ask Your Doctor for a Nexus Letter</w:t>
      </w:r>
    </w:p>
    <w:p>
      <w:r>
        <w:t>Most providers have never written a VA nexus letter. They want to help but do not know what to write or what VA needs. Walk in prepared. Bring a printout of this builder, a printout of your service treatment records, and a one-page summary of what you are claiming.</w:t>
      </w:r>
    </w:p>
    <w:p>
      <w:r>
        <w:rPr>
          <w:b/>
        </w:rPr>
        <w:t>Conversation script:</w:t>
      </w:r>
    </w:p>
    <w:p>
      <w:r>
        <w:rPr>
          <w:i/>
        </w:rPr>
        <w:t>Doctor, I am filing a VA disability claim for [condition]. I need a medical opinion letter that connects my current condition to my time in service. I have brought a template that shows exactly what VA needs. The key sentence VA looks for is whether my condition is at least as likely as not caused by my service. Would you be willing to review my records and write that letter? I have everything you need with me today.</w:t>
      </w:r>
    </w:p>
    <w:p>
      <w:r>
        <w:t>If the provider refuses or the letter comes back too weak, get a second opinion. A weak nexus letter is worse than none at all because the rater will use it against you. You can also seek a private medical examination with a VA-experienced provider; many specialists offer Independent Medical Opinion (IMO) services for VA claims.</w:t>
      </w:r>
    </w:p>
    <w:p>
      <w:pPr>
        <w:pStyle w:val="Heading2"/>
      </w:pPr>
      <w:r>
        <w:t>Common Nexus Mistakes That Lose Claims</w:t>
      </w:r>
    </w:p>
    <w:p>
      <w:pPr>
        <w:pStyle w:val="ListBullet"/>
      </w:pPr>
      <w:r>
        <w:t>Provider uses speculative language ('may', 'could', 'possible') instead of '50 percent or greater'</w:t>
      </w:r>
    </w:p>
    <w:p>
      <w:pPr>
        <w:pStyle w:val="ListBullet"/>
      </w:pPr>
      <w:r>
        <w:t>Provider does not acknowledge the in-service event</w:t>
      </w:r>
    </w:p>
    <w:p>
      <w:pPr>
        <w:pStyle w:val="ListBullet"/>
      </w:pPr>
      <w:r>
        <w:t>Provider does not list records reviewed</w:t>
      </w:r>
    </w:p>
    <w:p>
      <w:pPr>
        <w:pStyle w:val="ListBullet"/>
      </w:pPr>
      <w:r>
        <w:t>Provider gives an opinion but no rationale</w:t>
      </w:r>
    </w:p>
    <w:p>
      <w:pPr>
        <w:pStyle w:val="ListBullet"/>
      </w:pPr>
      <w:r>
        <w:t>Provider is not qualified in the relevant specialty</w:t>
      </w:r>
    </w:p>
    <w:p>
      <w:pPr>
        <w:pStyle w:val="ListBullet"/>
      </w:pPr>
      <w:r>
        <w:t>Letter is on plain paper without provider letterhead, license number, or signature</w:t>
      </w:r>
    </w:p>
    <w:p>
      <w:pPr>
        <w:pStyle w:val="ListBullet"/>
      </w:pPr>
      <w:r>
        <w:t>Letter does not contain a current diagnosis</w:t>
      </w:r>
    </w:p>
    <w:p>
      <w:pPr>
        <w:pStyle w:val="ListBullet"/>
      </w:pPr>
      <w:r>
        <w:t>Letter relies only on patient self-report and not on records</w:t>
      </w:r>
    </w:p>
    <w:p>
      <w:pPr>
        <w:pStyle w:val="Heading2"/>
      </w:pPr>
      <w:r>
        <w:t>Final Checklist Before You Submit</w:t>
      </w:r>
    </w:p>
    <w:p>
      <w:pPr>
        <w:pStyle w:val="ListBullet"/>
      </w:pPr>
      <w:r>
        <w:t>Provider full name, credentials, license number, and signature appear on the letter</w:t>
      </w:r>
    </w:p>
    <w:p>
      <w:pPr>
        <w:pStyle w:val="ListBullet"/>
      </w:pPr>
      <w:r>
        <w:t>Provider letterhead is used</w:t>
      </w:r>
    </w:p>
    <w:p>
      <w:pPr>
        <w:pStyle w:val="ListBullet"/>
      </w:pPr>
      <w:r>
        <w:t>All records reviewed are listed by name and date</w:t>
      </w:r>
    </w:p>
    <w:p>
      <w:pPr>
        <w:pStyle w:val="ListBullet"/>
      </w:pPr>
      <w:r>
        <w:t>Current diagnosis is stated with specificity (ICD-10 if available)</w:t>
      </w:r>
    </w:p>
    <w:p>
      <w:pPr>
        <w:pStyle w:val="ListBullet"/>
      </w:pPr>
      <w:r>
        <w:t>In-service event is acknowledged with date and source</w:t>
      </w:r>
    </w:p>
    <w:p>
      <w:pPr>
        <w:pStyle w:val="ListBullet"/>
      </w:pPr>
      <w:r>
        <w:t>The exact phrase 'at least as likely as not' or 'more likely than not' appears</w:t>
      </w:r>
    </w:p>
    <w:p>
      <w:pPr>
        <w:pStyle w:val="ListBullet"/>
      </w:pPr>
      <w:r>
        <w:t>Medical rationale explains the mechanism in 2 to 4 sentences</w:t>
      </w:r>
    </w:p>
    <w:p>
      <w:pPr>
        <w:pStyle w:val="ListBullet"/>
      </w:pPr>
      <w:r>
        <w:t>Letter is dated and signed</w:t>
      </w:r>
    </w:p>
    <w:p>
      <w:pPr>
        <w:pStyle w:val="ListBullet"/>
      </w:pPr>
      <w:r>
        <w:t>Copy of the letter is saved in your Claims Evidence Binder System</w:t>
      </w:r>
    </w:p>
    <w:p>
      <w:pPr>
        <w:pStyle w:val="ListBullet"/>
      </w:pPr>
      <w:r>
        <w:t>Original letter is filed with VA via VA.gov or your VSO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