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jc w:val="center"/>
      </w:pPr>
      <w:r>
        <w:rPr>
          <w:b/>
          <w:color w:val="1A1A2E"/>
          <w:sz w:val="48"/>
        </w:rPr>
        <w:t>T07: C&amp;P Exam Preparation Kit</w:t>
      </w:r>
    </w:p>
    <w:p>
      <w:pPr>
        <w:spacing w:after="240"/>
        <w:jc w:val="center"/>
      </w:pPr>
      <w:r>
        <w:rPr>
          <w:i/>
          <w:color w:val="0F3460"/>
          <w:sz w:val="24"/>
        </w:rPr>
        <w:t>Condition-Specific Exam Preparation &amp; Note-Taking Guides</w:t>
      </w:r>
    </w:p>
    <w:p>
      <w:pPr>
        <w:spacing w:after="240"/>
      </w:pPr>
      <w:r>
        <w:rPr>
          <w:i/>
          <w:color w:val="E94560"/>
          <w:sz w:val="20"/>
        </w:rPr>
        <w:t>IMPORTANT: These guides help you prepare for your Compensation &amp; Pension exam. Use them to organize your thoughts and prepare your story in YOUR OWN WORDS. The examiner wants to hear about YOUR experience.</w:t>
      </w:r>
    </w:p>
    <w:p>
      <w:pPr>
        <w:spacing w:before="240" w:after="120"/>
      </w:pPr>
      <w:r>
        <w:rPr>
          <w:b/>
          <w:color w:val="0F3460"/>
          <w:sz w:val="28"/>
        </w:rPr>
        <w:t>DBQ Orientation: What to Expect</w:t>
      </w:r>
    </w:p>
    <w:p>
      <w:pPr>
        <w:pStyle w:val="Heading3"/>
      </w:pPr>
      <w:r>
        <w:t>What is a DBQ (Disability Benefits Questionnaire)?</w:t>
      </w:r>
    </w:p>
    <w:p>
      <w:pPr>
        <w:spacing w:after="120"/>
      </w:pPr>
      <w:r>
        <w:t>A DBQ is a standardized form that a VA examiner fills out during your C&amp;P exam. It asks specific questions about your condition. The examiner uses this form to determine your disability rating.</w:t>
      </w:r>
    </w:p>
    <w:p>
      <w:pPr>
        <w:pStyle w:val="Heading3"/>
      </w:pPr>
      <w:r>
        <w:t>How does the DBQ work?</w:t>
      </w:r>
    </w:p>
    <w:p>
      <w:pPr>
        <w:pStyle w:val="ListBullet"/>
      </w:pPr>
      <w:r>
        <w:t xml:space="preserve">The examiner will ask you questions: </w:t>
      </w:r>
      <w:r>
        <w:rPr>
          <w:i/>
        </w:rPr>
        <w:t>About your symptoms, when they started, how bad they are</w:t>
      </w:r>
    </w:p>
    <w:p>
      <w:pPr>
        <w:pStyle w:val="ListBullet"/>
      </w:pPr>
      <w:r>
        <w:t xml:space="preserve">The examiner will examine you: </w:t>
      </w:r>
      <w:r>
        <w:rPr>
          <w:i/>
        </w:rPr>
        <w:t>Range of motion, strength, reflexes, mental status, etc.</w:t>
      </w:r>
    </w:p>
    <w:p>
      <w:pPr>
        <w:pStyle w:val="ListBullet"/>
      </w:pPr>
      <w:r>
        <w:t xml:space="preserve">The examiner reviews your records: </w:t>
      </w:r>
      <w:r>
        <w:rPr>
          <w:i/>
        </w:rPr>
        <w:t>Medical records, treatments, providers</w:t>
      </w:r>
    </w:p>
    <w:p>
      <w:pPr>
        <w:pStyle w:val="ListBullet"/>
      </w:pPr>
      <w:r>
        <w:t xml:space="preserve">The examiner writes down answers: </w:t>
      </w:r>
      <w:r>
        <w:rPr>
          <w:i/>
        </w:rPr>
        <w:t>These answers help determine your rating</w:t>
      </w:r>
    </w:p>
    <w:p>
      <w:pPr>
        <w:pStyle w:val="Heading3"/>
      </w:pPr>
      <w:r>
        <w:t>What questions will they ask?</w:t>
      </w:r>
    </w:p>
    <w:p>
      <w:r>
        <w:t>The specific questions depend on your condition type (musculoskeletal, mental health, etc.). You can request your condition's DBQ from VA BEFORE your exam to prepare.</w:t>
      </w:r>
    </w:p>
    <w:p>
      <w:pPr>
        <w:spacing w:after="120"/>
      </w:pPr>
    </w:p>
    <w:p>
      <w:pPr>
        <w:spacing w:before="240" w:after="120"/>
      </w:pPr>
      <w:r>
        <w:rPr>
          <w:b/>
          <w:color w:val="0F3460"/>
          <w:sz w:val="28"/>
        </w:rPr>
        <w:t>1. Musculoskeletal Exam Preparation (Using DeLuca Factors)</w:t>
      </w:r>
    </w:p>
    <w:p>
      <w:pPr/>
      <w:r>
        <w:t>The VA rates musculoskeletal conditions using four key factors: pain, weakness, fatigue, incoordination. Prepare specific examples for each.</w:t>
      </w:r>
    </w:p>
    <w:p>
      <w:pPr>
        <w:pStyle w:val="Heading3"/>
      </w:pPr>
      <w:r>
        <w:t>Pain:</w:t>
      </w:r>
    </w:p>
    <w:p>
      <w:r>
        <w:t>Where exactly? Sharp/dull/burning? How severe (0-10)? When is it worst? Does anything make it better or worse? How long does it last?</w:t>
      </w:r>
    </w:p>
    <w:p>
      <w:pPr>
        <w:spacing w:before="60" w:after="120"/>
      </w:pPr>
      <w:r>
        <w:rPr>
          <w:b/>
          <w:color w:val="E94560"/>
        </w:rPr>
        <w:t>My pain experience: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pPr>
        <w:pStyle w:val="Heading3"/>
      </w:pPr>
      <w:r>
        <w:t>Weakness:</w:t>
      </w:r>
    </w:p>
    <w:p>
      <w:r>
        <w:t>What specific tasks require strength that you can't do? How much weight can you lift? How far can you walk? Has this worsened?</w:t>
      </w:r>
    </w:p>
    <w:p>
      <w:pPr>
        <w:spacing w:before="60" w:after="120"/>
      </w:pPr>
      <w:r>
        <w:rPr>
          <w:b/>
          <w:color w:val="E94560"/>
        </w:rPr>
        <w:t>My weakness experience: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pPr>
        <w:pStyle w:val="Heading3"/>
      </w:pPr>
      <w:r>
        <w:t>Fatigue:</w:t>
      </w:r>
    </w:p>
    <w:p>
      <w:r>
        <w:t>How quickly do you get tired? Can you rest and recover, or does fatigue prevent you from completing tasks? How long do effects last?</w:t>
      </w:r>
    </w:p>
    <w:p>
      <w:pPr>
        <w:spacing w:before="60" w:after="120"/>
      </w:pPr>
      <w:r>
        <w:rPr>
          <w:b/>
          <w:color w:val="E94560"/>
        </w:rPr>
        <w:t>My fatigue experience: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pPr>
        <w:pStyle w:val="Heading3"/>
      </w:pPr>
      <w:r>
        <w:t>Incoordination:</w:t>
      </w:r>
    </w:p>
    <w:p>
      <w:r>
        <w:t>Do you have balance issues? Tremors? Difficulty with fine motor tasks like writing or fastening buttons? Give examples.</w:t>
      </w:r>
    </w:p>
    <w:p>
      <w:pPr>
        <w:spacing w:before="60" w:after="120"/>
      </w:pPr>
      <w:r>
        <w:rPr>
          <w:b/>
          <w:color w:val="E94560"/>
        </w:rPr>
        <w:t>My incoordination experience: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pPr>
        <w:pStyle w:val="Heading3"/>
      </w:pPr>
      <w:r>
        <w:t>What Veterans Often Forget About Musculoskeletal Exams:</w:t>
      </w:r>
    </w:p>
    <w:p>
      <w:pPr>
        <w:pStyle w:val="ListBullet"/>
      </w:pPr>
      <w:r>
        <w:t>Pain can come and go — mention BOTH how you are today AND your typical patterns.</w:t>
      </w:r>
    </w:p>
    <w:p>
      <w:pPr>
        <w:pStyle w:val="ListBullet"/>
      </w:pPr>
      <w:r>
        <w:t>The exam room is different from real life — tell the examiner "On a typical day..." if you're having a good day.</w:t>
      </w:r>
    </w:p>
    <w:p>
      <w:pPr>
        <w:pStyle w:val="ListBullet"/>
      </w:pPr>
      <w:r>
        <w:t>Weather, activity, time of day affects your condition — mention these triggers.</w:t>
      </w:r>
    </w:p>
    <w:p>
      <w:pPr>
        <w:pStyle w:val="ListBullet"/>
      </w:pPr>
      <w:r>
        <w:t>Medications and treatments mask your real condition — explain how you function WITHOUT pain relief (even if briefly).</w:t>
      </w:r>
    </w:p>
    <w:p>
      <w:pPr>
        <w:pStyle w:val="ListBullet"/>
      </w:pPr>
      <w:r>
        <w:t>Future degenerative changes matter — if doctors say this will get worse, mention it.</w:t>
      </w:r>
    </w:p>
    <w:p>
      <w:pPr>
        <w:spacing w:after="240"/>
      </w:pPr>
    </w:p>
    <w:p>
      <w:pPr>
        <w:spacing w:before="240" w:after="120"/>
      </w:pPr>
      <w:r>
        <w:rPr>
          <w:b/>
          <w:color w:val="0F3460"/>
          <w:sz w:val="28"/>
        </w:rPr>
        <w:t>2. Mental Health Exam Preparation</w:t>
      </w:r>
    </w:p>
    <w:p>
      <w:pPr/>
      <w:r>
        <w:t>VA rates mental health conditions based on "occupational and social impairment" — how they affect your work and relationships.</w:t>
      </w:r>
    </w:p>
    <w:p>
      <w:pPr>
        <w:pStyle w:val="Heading3"/>
      </w:pPr>
      <w:r>
        <w:t>Key Categories for Mental Health Rating:</w:t>
      </w:r>
    </w:p>
    <w:p>
      <w:pPr>
        <w:pStyle w:val="ListBullet"/>
      </w:pPr>
      <w:r>
        <w:t xml:space="preserve">Work impairment: </w:t>
      </w:r>
      <w:r>
        <w:rPr>
          <w:i/>
        </w:rPr>
        <w:t>Can you work full-time? Do you need accommodations? Have you lost jobs?</w:t>
      </w:r>
    </w:p>
    <w:p>
      <w:pPr>
        <w:pStyle w:val="ListBullet"/>
      </w:pPr>
      <w:r>
        <w:t xml:space="preserve">Social/relationship impairment: </w:t>
      </w:r>
      <w:r>
        <w:rPr>
          <w:i/>
        </w:rPr>
        <w:t>Can you maintain friendships? Family relationships? Dating?</w:t>
      </w:r>
    </w:p>
    <w:p>
      <w:pPr>
        <w:pStyle w:val="ListBullet"/>
      </w:pPr>
      <w:r>
        <w:t xml:space="preserve">Symptoms: </w:t>
      </w:r>
      <w:r>
        <w:rPr>
          <w:i/>
        </w:rPr>
        <w:t>Anxiety, flashbacks, anger, depression, concentration problems, sleep issues</w:t>
      </w:r>
    </w:p>
    <w:p>
      <w:pPr>
        <w:pStyle w:val="ListBullet"/>
      </w:pPr>
      <w:r>
        <w:t xml:space="preserve">Substance use: </w:t>
      </w:r>
      <w:r>
        <w:rPr>
          <w:i/>
        </w:rPr>
        <w:t>Have you used alcohol or drugs to cope with symptoms?</w:t>
      </w:r>
    </w:p>
    <w:p>
      <w:pPr>
        <w:pStyle w:val="Heading3"/>
      </w:pPr>
      <w:r>
        <w:t>Prepare Examples for Each Category:</w:t>
      </w:r>
    </w:p>
    <w:p>
      <w:r>
        <w:rPr>
          <w:b/>
          <w:color w:val="E94560"/>
        </w:rPr>
        <w:t>Work example: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rPr>
          <w:b/>
          <w:color w:val="E94560"/>
        </w:rPr>
        <w:t>Relationship example: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rPr>
          <w:b/>
          <w:color w:val="E94560"/>
        </w:rPr>
        <w:t>Symptom example: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rPr>
          <w:b/>
          <w:color w:val="E94560"/>
        </w:rPr>
        <w:t>Impact example: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pPr>
        <w:pStyle w:val="Heading3"/>
      </w:pPr>
      <w:r>
        <w:t>What Veterans Often Forget About Mental Health Exams:</w:t>
      </w:r>
    </w:p>
    <w:p>
      <w:pPr>
        <w:pStyle w:val="ListBullet"/>
      </w:pPr>
      <w:r>
        <w:t>You may be calm in the examiner's office, but that doesn't mean your condition isn't severe — explain your "typical day".</w:t>
      </w:r>
    </w:p>
    <w:p>
      <w:pPr>
        <w:pStyle w:val="ListBullet"/>
      </w:pPr>
      <w:r>
        <w:t>Coping mechanisms (avoidance, isolation) still count as symptoms.</w:t>
      </w:r>
    </w:p>
    <w:p>
      <w:pPr>
        <w:pStyle w:val="ListBullet"/>
      </w:pPr>
      <w:r>
        <w:t>Trauma-specific triggers matter — if you avoid certain situations, say so.</w:t>
      </w:r>
    </w:p>
    <w:p>
      <w:pPr>
        <w:pStyle w:val="ListBullet"/>
      </w:pPr>
      <w:r>
        <w:t>Treatment helps but doesn't cure — explain what life looks like WITHOUT medications.</w:t>
      </w:r>
    </w:p>
    <w:p>
      <w:pPr>
        <w:pStyle w:val="ListBullet"/>
      </w:pPr>
      <w:r>
        <w:t>Breadth of impairment matters — symptoms affecting multiple areas of life (work, relationships, functioning) warrant higher ratings.</w:t>
      </w:r>
    </w:p>
    <w:p>
      <w:pPr>
        <w:spacing w:after="240"/>
      </w:pPr>
    </w:p>
    <w:p>
      <w:pPr>
        <w:spacing w:before="240" w:after="120"/>
      </w:pPr>
      <w:r>
        <w:rPr>
          <w:b/>
          <w:color w:val="0F3460"/>
          <w:sz w:val="28"/>
        </w:rPr>
        <w:t>3. Hearing/Tinnitus Exam Preparation</w:t>
      </w:r>
    </w:p>
    <w:p>
      <w:pPr/>
      <w:r>
        <w:t>Bring any previous audiograms. The examiner will do a hearing test AND ask about tinnitus impact.</w:t>
      </w:r>
    </w:p>
    <w:p>
      <w:pPr>
        <w:pStyle w:val="Heading3"/>
      </w:pPr>
      <w:r>
        <w:t>Prepare for These Questions:</w:t>
      </w:r>
    </w:p>
    <w:p>
      <w:pPr>
        <w:pStyle w:val="ListBullet"/>
      </w:pPr>
      <w:r>
        <w:t xml:space="preserve">Service exposure: </w:t>
      </w:r>
      <w:r>
        <w:rPr>
          <w:i/>
        </w:rPr>
        <w:t>Noise exposure (weapon fire, explosions, machinery), blast events</w:t>
      </w:r>
    </w:p>
    <w:p>
      <w:pPr>
        <w:pStyle w:val="ListBullet"/>
      </w:pPr>
      <w:r>
        <w:t xml:space="preserve">Hearing loss: </w:t>
      </w:r>
      <w:r>
        <w:rPr>
          <w:i/>
        </w:rPr>
        <w:t>When did you notice it? Is it getting worse? Does it affect work or communication?</w:t>
      </w:r>
    </w:p>
    <w:p>
      <w:pPr>
        <w:pStyle w:val="ListBullet"/>
      </w:pPr>
      <w:r>
        <w:t xml:space="preserve">Tinnitus: </w:t>
      </w:r>
      <w:r>
        <w:rPr>
          <w:i/>
        </w:rPr>
        <w:t>Ringing in ears? When? How loud? Does it affect sleep or concentration?</w:t>
      </w:r>
    </w:p>
    <w:p>
      <w:pPr>
        <w:pStyle w:val="ListBullet"/>
      </w:pPr>
      <w:r>
        <w:t xml:space="preserve">Secondary conditions: </w:t>
      </w:r>
      <w:r>
        <w:rPr>
          <w:i/>
        </w:rPr>
        <w:t>Tinnitus can cause sleep problems, anxiety, concentration issues</w:t>
      </w:r>
    </w:p>
    <w:p>
      <w:pPr>
        <w:spacing w:before="60" w:after="240"/>
      </w:pPr>
      <w:r>
        <w:rPr>
          <w:b/>
          <w:color w:val="E94560"/>
        </w:rPr>
        <w:t>My hearing/tinnitus notes: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pPr>
        <w:spacing w:before="240" w:after="120"/>
      </w:pPr>
      <w:r>
        <w:rPr>
          <w:b/>
          <w:color w:val="0F3460"/>
          <w:sz w:val="28"/>
        </w:rPr>
        <w:t>4. Traumatic Brain Injury (TBI) Exam Preparation</w:t>
      </w:r>
    </w:p>
    <w:p>
      <w:pPr/>
      <w:r>
        <w:t>TBI exams assess cognitive function across multiple domains. Bring any neuropsychological testing results.</w:t>
      </w:r>
    </w:p>
    <w:p>
      <w:pPr>
        <w:pStyle w:val="Heading3"/>
      </w:pPr>
      <w:r>
        <w:t>Multi-Domain Assessment Areas:</w:t>
      </w:r>
    </w:p>
    <w:p>
      <w:pPr>
        <w:pStyle w:val="ListBullet"/>
      </w:pPr>
      <w:r>
        <w:t xml:space="preserve">Memory: </w:t>
      </w:r>
      <w:r>
        <w:rPr>
          <w:i/>
        </w:rPr>
        <w:t>Short-term (remembering conversations) and long-term (remembering events)</w:t>
      </w:r>
    </w:p>
    <w:p>
      <w:pPr>
        <w:pStyle w:val="ListBullet"/>
      </w:pPr>
      <w:r>
        <w:t xml:space="preserve">Concentration: </w:t>
      </w:r>
      <w:r>
        <w:rPr>
          <w:i/>
        </w:rPr>
        <w:t>Can you focus on tasks? How long? Distractibility?</w:t>
      </w:r>
    </w:p>
    <w:p>
      <w:pPr>
        <w:pStyle w:val="ListBullet"/>
      </w:pPr>
      <w:r>
        <w:t xml:space="preserve">Executive function: </w:t>
      </w:r>
      <w:r>
        <w:rPr>
          <w:i/>
        </w:rPr>
        <w:t>Planning, organizing, problem-solving, decision-making</w:t>
      </w:r>
    </w:p>
    <w:p>
      <w:pPr>
        <w:pStyle w:val="ListBullet"/>
      </w:pPr>
      <w:r>
        <w:t xml:space="preserve">Processing speed: </w:t>
      </w:r>
      <w:r>
        <w:rPr>
          <w:i/>
        </w:rPr>
        <w:t>Do you need extra time to understand or respond?</w:t>
      </w:r>
    </w:p>
    <w:p>
      <w:pPr>
        <w:pStyle w:val="ListBullet"/>
      </w:pPr>
      <w:r>
        <w:t xml:space="preserve">Mood/personality: </w:t>
      </w:r>
      <w:r>
        <w:rPr>
          <w:i/>
        </w:rPr>
        <w:t>Anger, emotional control, personality changes since injury</w:t>
      </w:r>
    </w:p>
    <w:p>
      <w:pPr>
        <w:pStyle w:val="Heading3"/>
      </w:pPr>
      <w:r>
        <w:t>Prepare Examples:</w:t>
      </w:r>
    </w:p>
    <w:p>
      <w:r>
        <w:rPr>
          <w:b/>
          <w:color w:val="E94560"/>
        </w:rPr>
        <w:t>Memory problems: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rPr>
          <w:b/>
          <w:color w:val="E94560"/>
        </w:rPr>
        <w:t>Concentration issues: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rPr>
          <w:b/>
          <w:color w:val="E94560"/>
        </w:rPr>
        <w:t>Planning/organizing difficulty: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rPr>
          <w:b/>
          <w:color w:val="E94560"/>
        </w:rPr>
        <w:t>Processing speed impact: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pPr>
        <w:spacing w:after="240"/>
      </w:pPr>
    </w:p>
    <w:p>
      <w:pPr>
        <w:spacing w:before="240" w:after="120"/>
      </w:pPr>
      <w:r>
        <w:rPr>
          <w:b/>
          <w:color w:val="0F3460"/>
          <w:sz w:val="28"/>
        </w:rPr>
        <w:t>5. Sleep Disturbance Exam Preparation</w:t>
      </w:r>
    </w:p>
    <w:p>
      <w:pPr/>
      <w:r>
        <w:t>Sleep exams assess the frequency and severity of sleep problems.</w:t>
      </w:r>
    </w:p>
    <w:p>
      <w:pPr>
        <w:pStyle w:val="Heading3"/>
      </w:pPr>
      <w:r>
        <w:t>Sleep Problem Details:</w:t>
      </w:r>
    </w:p>
    <w:p>
      <w:pPr>
        <w:pStyle w:val="ListBullet"/>
      </w:pPr>
      <w:r>
        <w:t xml:space="preserve">Can't fall asleep: </w:t>
      </w:r>
      <w:r>
        <w:rPr>
          <w:i/>
        </w:rPr>
        <w:t>How long does it take? What triggers it? Does it happen most nights?</w:t>
      </w:r>
    </w:p>
    <w:p>
      <w:pPr>
        <w:pStyle w:val="ListBullet"/>
      </w:pPr>
      <w:r>
        <w:t xml:space="preserve">Wake during night: </w:t>
      </w:r>
      <w:r>
        <w:rPr>
          <w:i/>
        </w:rPr>
        <w:t>How many times? Can you go back to sleep?</w:t>
      </w:r>
    </w:p>
    <w:p>
      <w:pPr>
        <w:pStyle w:val="ListBullet"/>
      </w:pPr>
      <w:r>
        <w:t xml:space="preserve">Nightmares: </w:t>
      </w:r>
      <w:r>
        <w:rPr>
          <w:i/>
        </w:rPr>
        <w:t>How often? About what? Do they wake you?</w:t>
      </w:r>
    </w:p>
    <w:p>
      <w:pPr>
        <w:pStyle w:val="ListBullet"/>
      </w:pPr>
      <w:r>
        <w:t xml:space="preserve">Not feeling rested: </w:t>
      </w:r>
      <w:r>
        <w:rPr>
          <w:i/>
        </w:rPr>
        <w:t>Even if you sleep, do you wake exhausted?</w:t>
      </w:r>
    </w:p>
    <w:p>
      <w:pPr>
        <w:pStyle w:val="ListBullet"/>
      </w:pPr>
      <w:r>
        <w:t xml:space="preserve">Impact: </w:t>
      </w:r>
      <w:r>
        <w:rPr>
          <w:i/>
        </w:rPr>
        <w:t>Fatigue next day? How does it affect work, safety, mood?</w:t>
      </w:r>
    </w:p>
    <w:p>
      <w:pPr>
        <w:spacing w:before="60" w:after="240"/>
      </w:pPr>
      <w:r>
        <w:rPr>
          <w:b/>
          <w:color w:val="E94560"/>
        </w:rPr>
        <w:t>My sleep disturbance details: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pPr>
        <w:spacing w:before="240" w:after="120"/>
      </w:pPr>
      <w:r>
        <w:rPr>
          <w:b/>
          <w:color w:val="E94560"/>
          <w:sz w:val="28"/>
        </w:rPr>
        <w:t>General C&amp;P Exam Tips</w:t>
      </w:r>
    </w:p>
    <w:p>
      <w:pPr>
        <w:pStyle w:val="ListBullet"/>
      </w:pPr>
      <w:r>
        <w:t>Answer questions honestly, completely, and specifically.</w:t>
      </w:r>
    </w:p>
    <w:p>
      <w:pPr>
        <w:pStyle w:val="ListBullet"/>
      </w:pPr>
      <w:r>
        <w:t>Use examples from your actual life, not worst-case scenarios or best-case days.</w:t>
      </w:r>
    </w:p>
    <w:p>
      <w:pPr>
        <w:pStyle w:val="ListBullet"/>
      </w:pPr>
      <w:r>
        <w:t>If you don't understand a question, ask the examiner to clarify.</w:t>
      </w:r>
    </w:p>
    <w:p>
      <w:pPr>
        <w:pStyle w:val="ListBullet"/>
      </w:pPr>
      <w:r>
        <w:t>Bring any relevant medical records, medications, test results.</w:t>
      </w:r>
    </w:p>
    <w:p>
      <w:pPr>
        <w:pStyle w:val="ListBullet"/>
      </w:pPr>
      <w:r>
        <w:t>Bring a support person if VA allows (policy varies by situation).</w:t>
      </w:r>
    </w:p>
    <w:p>
      <w:pPr>
        <w:pStyle w:val="ListBullet"/>
      </w:pPr>
      <w:r>
        <w:t>Tell the examiner about gaps in your military medical records.</w:t>
      </w:r>
    </w:p>
    <w:p>
      <w:pPr>
        <w:pStyle w:val="ListBullet"/>
      </w:pPr>
      <w:r>
        <w:t>If your condition varies by day/weather/stress, describe the range.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